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647" w:rsidRPr="00422485" w:rsidRDefault="00F52647" w:rsidP="00AD447D">
      <w:pPr>
        <w:ind w:firstLine="4820"/>
        <w:jc w:val="center"/>
      </w:pPr>
      <w:r w:rsidRPr="00422485">
        <w:t>Приложение</w:t>
      </w:r>
    </w:p>
    <w:p w:rsidR="00F52647" w:rsidRPr="00422485" w:rsidRDefault="00F52647" w:rsidP="00AD447D">
      <w:pPr>
        <w:ind w:firstLine="4820"/>
        <w:jc w:val="center"/>
      </w:pPr>
      <w:r w:rsidRPr="00422485">
        <w:t>к постановлению Президиума</w:t>
      </w:r>
    </w:p>
    <w:p w:rsidR="00F52647" w:rsidRPr="00422485" w:rsidRDefault="00F52647" w:rsidP="00AD447D">
      <w:pPr>
        <w:ind w:firstLine="4820"/>
        <w:jc w:val="center"/>
      </w:pPr>
      <w:r w:rsidRPr="00422485">
        <w:t>Федерации</w:t>
      </w:r>
      <w:r w:rsidR="006872F2" w:rsidRPr="006872F2">
        <w:t xml:space="preserve"> </w:t>
      </w:r>
      <w:r w:rsidR="006872F2" w:rsidRPr="00422485">
        <w:t>организаций</w:t>
      </w:r>
      <w:r w:rsidR="006872F2">
        <w:t xml:space="preserve"> профсоюзов</w:t>
      </w:r>
    </w:p>
    <w:p w:rsidR="00F52647" w:rsidRPr="00422485" w:rsidRDefault="00F52647" w:rsidP="00AD447D">
      <w:pPr>
        <w:ind w:firstLine="4820"/>
        <w:jc w:val="center"/>
      </w:pPr>
      <w:r w:rsidRPr="00422485">
        <w:t>Курской области</w:t>
      </w:r>
    </w:p>
    <w:p w:rsidR="00F52647" w:rsidRPr="000022B8" w:rsidRDefault="00813714" w:rsidP="000022B8">
      <w:pPr>
        <w:ind w:firstLine="4820"/>
        <w:jc w:val="center"/>
      </w:pPr>
      <w:r>
        <w:t>о</w:t>
      </w:r>
      <w:r w:rsidR="00F52647" w:rsidRPr="00422485">
        <w:t>т</w:t>
      </w:r>
      <w:r>
        <w:t xml:space="preserve"> 24 февраля</w:t>
      </w:r>
      <w:r w:rsidR="009077E7">
        <w:t xml:space="preserve"> 2016</w:t>
      </w:r>
      <w:r w:rsidR="00F52647" w:rsidRPr="00422485">
        <w:t>г. №</w:t>
      </w:r>
      <w:r w:rsidR="00310F81">
        <w:t>0</w:t>
      </w:r>
      <w:r w:rsidR="00395F7C">
        <w:t>1</w:t>
      </w:r>
    </w:p>
    <w:p w:rsidR="006872F2" w:rsidRDefault="006872F2" w:rsidP="004B660E">
      <w:pPr>
        <w:jc w:val="center"/>
        <w:rPr>
          <w:b/>
        </w:rPr>
      </w:pPr>
    </w:p>
    <w:p w:rsidR="00A11AF3" w:rsidRPr="00422485" w:rsidRDefault="00F52647" w:rsidP="004B660E">
      <w:pPr>
        <w:jc w:val="center"/>
        <w:rPr>
          <w:b/>
        </w:rPr>
      </w:pPr>
      <w:r w:rsidRPr="00422485">
        <w:rPr>
          <w:b/>
        </w:rPr>
        <w:t>Информация</w:t>
      </w:r>
    </w:p>
    <w:p w:rsidR="006872F2" w:rsidRDefault="00A11AF3" w:rsidP="004B660E">
      <w:pPr>
        <w:jc w:val="center"/>
        <w:rPr>
          <w:b/>
        </w:rPr>
      </w:pPr>
      <w:r w:rsidRPr="00422485">
        <w:rPr>
          <w:b/>
        </w:rPr>
        <w:t xml:space="preserve">Об итогах обучения профсоюзных кадров и актива Федерации </w:t>
      </w:r>
    </w:p>
    <w:p w:rsidR="00A11AF3" w:rsidRPr="00422485" w:rsidRDefault="00A11AF3" w:rsidP="004B660E">
      <w:pPr>
        <w:jc w:val="center"/>
        <w:rPr>
          <w:b/>
        </w:rPr>
      </w:pPr>
      <w:r w:rsidRPr="00422485">
        <w:rPr>
          <w:b/>
        </w:rPr>
        <w:t>в 201</w:t>
      </w:r>
      <w:r w:rsidR="009077E7">
        <w:rPr>
          <w:b/>
        </w:rPr>
        <w:t>5</w:t>
      </w:r>
      <w:r w:rsidRPr="00422485">
        <w:rPr>
          <w:b/>
        </w:rPr>
        <w:t xml:space="preserve"> го</w:t>
      </w:r>
      <w:r w:rsidR="00F52647" w:rsidRPr="00422485">
        <w:rPr>
          <w:b/>
        </w:rPr>
        <w:t>ду и плане обучения на 201</w:t>
      </w:r>
      <w:r w:rsidR="009077E7">
        <w:rPr>
          <w:b/>
        </w:rPr>
        <w:t>6</w:t>
      </w:r>
      <w:r w:rsidR="00F52647" w:rsidRPr="00422485">
        <w:rPr>
          <w:b/>
        </w:rPr>
        <w:t xml:space="preserve"> год</w:t>
      </w:r>
    </w:p>
    <w:p w:rsidR="00A11AF3" w:rsidRPr="00422485" w:rsidRDefault="00A11AF3" w:rsidP="004B660E">
      <w:pPr>
        <w:jc w:val="center"/>
        <w:rPr>
          <w:b/>
        </w:rPr>
      </w:pPr>
    </w:p>
    <w:p w:rsidR="00A11AF3" w:rsidRPr="00422485" w:rsidRDefault="00A11AF3" w:rsidP="004B660E">
      <w:pPr>
        <w:ind w:firstLine="709"/>
        <w:jc w:val="both"/>
      </w:pPr>
      <w:r w:rsidRPr="00422485">
        <w:t>Проведенны</w:t>
      </w:r>
      <w:r w:rsidR="00F52647" w:rsidRPr="00422485">
        <w:t xml:space="preserve">й анализ полученных материалов </w:t>
      </w:r>
      <w:r w:rsidRPr="00422485">
        <w:t>«Об итогах обучения профсоюзных кадров и актива Федерации в 201</w:t>
      </w:r>
      <w:r w:rsidR="007B0709">
        <w:t>5</w:t>
      </w:r>
      <w:r w:rsidRPr="00422485">
        <w:t xml:space="preserve"> году и плане обучения на 201</w:t>
      </w:r>
      <w:r w:rsidR="007B0709">
        <w:t>6</w:t>
      </w:r>
      <w:r w:rsidRPr="00422485">
        <w:t xml:space="preserve"> год», показал, что</w:t>
      </w:r>
      <w:r w:rsidR="002E0242">
        <w:t xml:space="preserve"> большинство членских организаций</w:t>
      </w:r>
      <w:r w:rsidRPr="00422485">
        <w:t xml:space="preserve"> Федерации в 201</w:t>
      </w:r>
      <w:r w:rsidR="007B0709">
        <w:t>5</w:t>
      </w:r>
      <w:r w:rsidRPr="00422485">
        <w:t xml:space="preserve"> году </w:t>
      </w:r>
      <w:r w:rsidR="00DA2872" w:rsidRPr="00422485">
        <w:t>план</w:t>
      </w:r>
      <w:r w:rsidRPr="00422485">
        <w:t xml:space="preserve"> по обучению </w:t>
      </w:r>
      <w:r w:rsidR="00DA2872" w:rsidRPr="00422485">
        <w:t>выполнили</w:t>
      </w:r>
      <w:r w:rsidR="00E27BB7" w:rsidRPr="00422485">
        <w:t>.</w:t>
      </w:r>
    </w:p>
    <w:p w:rsidR="00A11AF3" w:rsidRPr="00422485" w:rsidRDefault="00A11AF3" w:rsidP="004B660E">
      <w:pPr>
        <w:ind w:firstLine="709"/>
        <w:jc w:val="both"/>
        <w:rPr>
          <w:b/>
        </w:rPr>
      </w:pPr>
      <w:r w:rsidRPr="00422485">
        <w:rPr>
          <w:b/>
        </w:rPr>
        <w:t xml:space="preserve">Всего в </w:t>
      </w:r>
      <w:r w:rsidR="00DA2872" w:rsidRPr="00422485">
        <w:rPr>
          <w:b/>
        </w:rPr>
        <w:t>отчетный период</w:t>
      </w:r>
      <w:r w:rsidRPr="00422485">
        <w:rPr>
          <w:b/>
        </w:rPr>
        <w:t xml:space="preserve"> </w:t>
      </w:r>
      <w:r w:rsidR="00E27BB7" w:rsidRPr="00422485">
        <w:rPr>
          <w:b/>
        </w:rPr>
        <w:t>проведен</w:t>
      </w:r>
      <w:r w:rsidR="002B15A5">
        <w:rPr>
          <w:b/>
        </w:rPr>
        <w:t>о</w:t>
      </w:r>
      <w:r w:rsidRPr="00422485">
        <w:rPr>
          <w:b/>
        </w:rPr>
        <w:t xml:space="preserve"> </w:t>
      </w:r>
      <w:r w:rsidR="00B675F8">
        <w:rPr>
          <w:b/>
        </w:rPr>
        <w:t>6</w:t>
      </w:r>
      <w:r w:rsidR="00310F81">
        <w:rPr>
          <w:b/>
        </w:rPr>
        <w:t>6</w:t>
      </w:r>
      <w:r w:rsidR="00E27BB7" w:rsidRPr="00422485">
        <w:rPr>
          <w:b/>
        </w:rPr>
        <w:t xml:space="preserve"> семинар</w:t>
      </w:r>
      <w:r w:rsidR="002B15A5">
        <w:rPr>
          <w:b/>
        </w:rPr>
        <w:t>ов</w:t>
      </w:r>
      <w:r w:rsidRPr="00422485">
        <w:rPr>
          <w:b/>
        </w:rPr>
        <w:t xml:space="preserve"> с количеством слушателей </w:t>
      </w:r>
      <w:r w:rsidR="00B675F8">
        <w:rPr>
          <w:b/>
        </w:rPr>
        <w:t>4</w:t>
      </w:r>
      <w:r w:rsidR="00310F81">
        <w:rPr>
          <w:b/>
        </w:rPr>
        <w:t>27</w:t>
      </w:r>
      <w:r w:rsidR="00D33414">
        <w:rPr>
          <w:b/>
        </w:rPr>
        <w:t>6</w:t>
      </w:r>
      <w:r w:rsidRPr="00422485">
        <w:rPr>
          <w:b/>
        </w:rPr>
        <w:t xml:space="preserve"> человек, что </w:t>
      </w:r>
      <w:r w:rsidR="00310F81">
        <w:rPr>
          <w:b/>
        </w:rPr>
        <w:t>составляет</w:t>
      </w:r>
      <w:r w:rsidR="008B6F1F">
        <w:rPr>
          <w:b/>
        </w:rPr>
        <w:t xml:space="preserve"> 98,5% </w:t>
      </w:r>
      <w:r w:rsidR="008B6F1F" w:rsidRPr="00422485">
        <w:rPr>
          <w:b/>
        </w:rPr>
        <w:t xml:space="preserve">и </w:t>
      </w:r>
      <w:r w:rsidR="008B6F1F">
        <w:rPr>
          <w:b/>
        </w:rPr>
        <w:t>121,7%</w:t>
      </w:r>
      <w:r w:rsidR="008B6F1F" w:rsidRPr="00422485">
        <w:rPr>
          <w:b/>
        </w:rPr>
        <w:t xml:space="preserve"> соответственно</w:t>
      </w:r>
      <w:r w:rsidR="00310F81">
        <w:rPr>
          <w:b/>
        </w:rPr>
        <w:t xml:space="preserve"> от</w:t>
      </w:r>
      <w:r w:rsidRPr="00422485">
        <w:rPr>
          <w:b/>
        </w:rPr>
        <w:t xml:space="preserve"> плановых показателей.</w:t>
      </w:r>
      <w:r w:rsidR="008B6F1F">
        <w:rPr>
          <w:b/>
        </w:rPr>
        <w:t xml:space="preserve"> </w:t>
      </w:r>
    </w:p>
    <w:p w:rsidR="008453B6" w:rsidRPr="008453B6" w:rsidRDefault="008453B6" w:rsidP="008453B6">
      <w:pPr>
        <w:ind w:firstLine="709"/>
        <w:jc w:val="both"/>
      </w:pPr>
      <w:r>
        <w:t xml:space="preserve">В </w:t>
      </w:r>
      <w:r w:rsidRPr="00422485">
        <w:t>201</w:t>
      </w:r>
      <w:r>
        <w:t>5</w:t>
      </w:r>
      <w:r w:rsidRPr="00422485">
        <w:t xml:space="preserve"> году</w:t>
      </w:r>
      <w:r>
        <w:t xml:space="preserve"> учебно-методическим</w:t>
      </w:r>
      <w:r w:rsidR="00A11AF3" w:rsidRPr="00422485">
        <w:t xml:space="preserve"> центр</w:t>
      </w:r>
      <w:r>
        <w:t>ом Федерации</w:t>
      </w:r>
      <w:r w:rsidR="00A11AF3" w:rsidRPr="00422485">
        <w:t xml:space="preserve"> подготовлено и проведено </w:t>
      </w:r>
      <w:r>
        <w:t>2</w:t>
      </w:r>
      <w:r w:rsidRPr="008453B6">
        <w:t xml:space="preserve"> </w:t>
      </w:r>
      <w:r>
        <w:t>выездных обучающих семинара</w:t>
      </w:r>
      <w:r w:rsidR="00A11AF3" w:rsidRPr="00422485">
        <w:t xml:space="preserve"> </w:t>
      </w:r>
      <w:r w:rsidRPr="008453B6">
        <w:t>с председателями</w:t>
      </w:r>
      <w:r w:rsidR="00734BB6" w:rsidRPr="00734BB6">
        <w:t xml:space="preserve"> </w:t>
      </w:r>
      <w:r w:rsidR="00734BB6" w:rsidRPr="008453B6">
        <w:t>Координационных советов</w:t>
      </w:r>
      <w:r w:rsidR="00734BB6">
        <w:t>,</w:t>
      </w:r>
      <w:r w:rsidRPr="008453B6">
        <w:t xml:space="preserve"> </w:t>
      </w:r>
      <w:r w:rsidR="00734BB6" w:rsidRPr="008453B6">
        <w:t>райкомов,</w:t>
      </w:r>
      <w:r w:rsidR="00734BB6">
        <w:t xml:space="preserve"> </w:t>
      </w:r>
      <w:r w:rsidRPr="008453B6">
        <w:t xml:space="preserve">первичных профсоюзных организаций, в Курчатовском и Рыльском районах. </w:t>
      </w:r>
    </w:p>
    <w:p w:rsidR="008960D4" w:rsidRDefault="008453B6" w:rsidP="00164A5F">
      <w:pPr>
        <w:ind w:firstLine="709"/>
        <w:jc w:val="both"/>
      </w:pPr>
      <w:proofErr w:type="gramStart"/>
      <w:r w:rsidRPr="008453B6">
        <w:t xml:space="preserve">19 июня 2015 года проведен выездной семинар в г. Курчатове, организованный УМЦ совместно с аппаратом Федерации </w:t>
      </w:r>
      <w:r w:rsidR="00A70B2E">
        <w:t xml:space="preserve">и отраслевыми обкомами профсоюзов </w:t>
      </w:r>
      <w:r w:rsidRPr="008453B6">
        <w:t xml:space="preserve">для председателей координационных советов организаций профсоюзов – представительств Федерации профсоюзных организаций Курской области в муниципальных образованиях, председателей районных комитетов и первичных профсоюзных организаций (5 районов) на тему «Реализация уставных целей и задач Профсоюза первичными профсоюзными организациями в свете решений </w:t>
      </w:r>
      <w:r w:rsidRPr="008453B6">
        <w:rPr>
          <w:lang w:val="en-US"/>
        </w:rPr>
        <w:t>IX</w:t>
      </w:r>
      <w:r w:rsidRPr="008453B6">
        <w:t xml:space="preserve"> съезда</w:t>
      </w:r>
      <w:proofErr w:type="gramEnd"/>
      <w:r w:rsidRPr="008453B6">
        <w:t xml:space="preserve"> ФНПР». </w:t>
      </w:r>
    </w:p>
    <w:p w:rsidR="008453B6" w:rsidRPr="008453B6" w:rsidRDefault="008960D4" w:rsidP="00164A5F">
      <w:pPr>
        <w:ind w:firstLine="709"/>
        <w:jc w:val="both"/>
      </w:pPr>
      <w:r w:rsidRPr="008960D4">
        <w:t>20 октября</w:t>
      </w:r>
      <w:r>
        <w:t xml:space="preserve"> </w:t>
      </w:r>
      <w:r w:rsidRPr="008453B6">
        <w:t>2015 года</w:t>
      </w:r>
      <w:r>
        <w:t xml:space="preserve"> аналогичный </w:t>
      </w:r>
      <w:r w:rsidRPr="008960D4">
        <w:t>выездной семинар был проведен в г. Рыльске</w:t>
      </w:r>
      <w:r>
        <w:t>.</w:t>
      </w:r>
      <w:r w:rsidRPr="008960D4">
        <w:t xml:space="preserve"> </w:t>
      </w:r>
    </w:p>
    <w:p w:rsidR="00A11AF3" w:rsidRDefault="008453B6" w:rsidP="008453B6">
      <w:pPr>
        <w:ind w:firstLine="709"/>
        <w:jc w:val="both"/>
      </w:pPr>
      <w:r w:rsidRPr="00422485">
        <w:t>В работе семинаров приняли участие</w:t>
      </w:r>
      <w:r w:rsidR="00A70B2E">
        <w:t xml:space="preserve"> руководители администраций городов, </w:t>
      </w:r>
      <w:r w:rsidRPr="00422485">
        <w:t>пр</w:t>
      </w:r>
      <w:r w:rsidR="00A70B2E">
        <w:t>едставители</w:t>
      </w:r>
      <w:r w:rsidR="00A11AF3" w:rsidRPr="00422485">
        <w:t xml:space="preserve"> Отделения Пенсио</w:t>
      </w:r>
      <w:r>
        <w:t>нного фонда по Курской области,</w:t>
      </w:r>
      <w:r w:rsidR="00A11AF3" w:rsidRPr="00422485">
        <w:t xml:space="preserve"> комитета по труду и занятости</w:t>
      </w:r>
      <w:r w:rsidR="00DA2872" w:rsidRPr="00422485">
        <w:t xml:space="preserve"> населения</w:t>
      </w:r>
      <w:r>
        <w:t xml:space="preserve"> Курской области</w:t>
      </w:r>
      <w:r w:rsidR="00A11AF3" w:rsidRPr="00422485">
        <w:t>, руководители и</w:t>
      </w:r>
      <w:r w:rsidR="00A70B2E">
        <w:t xml:space="preserve"> специалисты аппарата Федерации, председатели обкомов профсоюзов.</w:t>
      </w:r>
    </w:p>
    <w:p w:rsidR="00400C5B" w:rsidRPr="00400C5B" w:rsidRDefault="00A70B2E" w:rsidP="00400C5B">
      <w:pPr>
        <w:ind w:firstLine="709"/>
        <w:jc w:val="both"/>
      </w:pPr>
      <w:r>
        <w:t xml:space="preserve">В </w:t>
      </w:r>
      <w:r w:rsidR="003F53BD" w:rsidRPr="003F53BD">
        <w:t>течение всего года УМЦ оказывал методическую помощь в организации и проведении обучения профсоюзного актива.</w:t>
      </w:r>
      <w:r w:rsidR="00400C5B" w:rsidRPr="00400C5B">
        <w:t xml:space="preserve"> </w:t>
      </w:r>
      <w:r w:rsidR="00400C5B">
        <w:t xml:space="preserve">Анализ предложений </w:t>
      </w:r>
      <w:r>
        <w:t xml:space="preserve">отраслевых </w:t>
      </w:r>
      <w:r w:rsidR="00400C5B">
        <w:t>областных комитетов профсоюзов в план</w:t>
      </w:r>
      <w:r>
        <w:t>е</w:t>
      </w:r>
      <w:r w:rsidR="00400C5B">
        <w:t xml:space="preserve"> обучения на 201</w:t>
      </w:r>
      <w:r w:rsidR="00915669">
        <w:t>5</w:t>
      </w:r>
      <w:r w:rsidR="00B43F63">
        <w:t xml:space="preserve"> год показал</w:t>
      </w:r>
      <w:r w:rsidR="00400C5B">
        <w:t xml:space="preserve">, что наиболее </w:t>
      </w:r>
      <w:r w:rsidR="00C1097C">
        <w:t>акту</w:t>
      </w:r>
      <w:r w:rsidR="00F45E0B">
        <w:t>а</w:t>
      </w:r>
      <w:r w:rsidR="00C1097C">
        <w:t>льными</w:t>
      </w:r>
      <w:r w:rsidR="00400C5B">
        <w:t xml:space="preserve"> были вопросы мотивации профсоюзного членства, трудовых отношений и трудового законодательства в </w:t>
      </w:r>
      <w:r w:rsidR="00180D12">
        <w:t>целом. Они</w:t>
      </w:r>
      <w:r w:rsidR="00400C5B">
        <w:t xml:space="preserve"> рассматривались в рамках обучающих семинаров.</w:t>
      </w:r>
    </w:p>
    <w:p w:rsidR="00395F7C" w:rsidRDefault="00395F7C" w:rsidP="004B660E">
      <w:pPr>
        <w:ind w:firstLine="709"/>
        <w:jc w:val="both"/>
      </w:pPr>
    </w:p>
    <w:p w:rsidR="00A11AF3" w:rsidRPr="00422485" w:rsidRDefault="00A11AF3" w:rsidP="004B660E">
      <w:pPr>
        <w:ind w:firstLine="709"/>
        <w:jc w:val="both"/>
      </w:pPr>
      <w:r w:rsidRPr="00422485">
        <w:t xml:space="preserve">По отдельному плану, утвержденному </w:t>
      </w:r>
      <w:r w:rsidR="00DA2872" w:rsidRPr="00422485">
        <w:t>П</w:t>
      </w:r>
      <w:r w:rsidRPr="00422485">
        <w:t xml:space="preserve">резидиумом Федерации, </w:t>
      </w:r>
      <w:r w:rsidRPr="00DA1B6E">
        <w:t>проводили обучение</w:t>
      </w:r>
      <w:r w:rsidRPr="00422485">
        <w:t xml:space="preserve"> членские организации.</w:t>
      </w:r>
    </w:p>
    <w:p w:rsidR="00A11AF3" w:rsidRPr="00422485" w:rsidRDefault="00DA1B6E" w:rsidP="00C36813">
      <w:pPr>
        <w:ind w:firstLine="709"/>
        <w:jc w:val="both"/>
      </w:pPr>
      <w:r>
        <w:lastRenderedPageBreak/>
        <w:t>Целенаправленно</w:t>
      </w:r>
      <w:r w:rsidR="00A11AF3" w:rsidRPr="00DA1B6E">
        <w:t xml:space="preserve"> проводили работу по обучению профсоюзных кадров и актива</w:t>
      </w:r>
      <w:r w:rsidR="00A11AF3" w:rsidRPr="00777F13">
        <w:t xml:space="preserve"> </w:t>
      </w:r>
      <w:r w:rsidR="00A11AF3" w:rsidRPr="00422485">
        <w:t>областные комитеты профсоюза работников</w:t>
      </w:r>
      <w:r w:rsidR="00A01585">
        <w:t>:</w:t>
      </w:r>
      <w:r w:rsidR="00E27BB7" w:rsidRPr="00422485">
        <w:t xml:space="preserve"> </w:t>
      </w:r>
      <w:r w:rsidR="00E27BB7" w:rsidRPr="00395F7C">
        <w:rPr>
          <w:b/>
        </w:rPr>
        <w:t xml:space="preserve">народного </w:t>
      </w:r>
      <w:r w:rsidR="00A11AF3" w:rsidRPr="00395F7C">
        <w:rPr>
          <w:b/>
        </w:rPr>
        <w:t>образования и науки, здравоохранения,</w:t>
      </w:r>
      <w:r w:rsidR="00A70B2E" w:rsidRPr="00395F7C">
        <w:rPr>
          <w:b/>
        </w:rPr>
        <w:t xml:space="preserve"> </w:t>
      </w:r>
      <w:r w:rsidR="008E028D" w:rsidRPr="00395F7C">
        <w:rPr>
          <w:b/>
        </w:rPr>
        <w:t>АПК</w:t>
      </w:r>
      <w:r w:rsidR="00A01585" w:rsidRPr="00395F7C">
        <w:rPr>
          <w:b/>
        </w:rPr>
        <w:t>,</w:t>
      </w:r>
      <w:r w:rsidR="005D06A7" w:rsidRPr="00395F7C">
        <w:rPr>
          <w:b/>
        </w:rPr>
        <w:t xml:space="preserve"> культуры,</w:t>
      </w:r>
      <w:r w:rsidR="00A01585" w:rsidRPr="00395F7C">
        <w:rPr>
          <w:b/>
        </w:rPr>
        <w:t xml:space="preserve"> </w:t>
      </w:r>
      <w:r w:rsidR="00196FE3" w:rsidRPr="00395F7C">
        <w:rPr>
          <w:b/>
        </w:rPr>
        <w:t>областная организация профсоюза машиностроителей РФ,</w:t>
      </w:r>
      <w:r w:rsidR="00C36813" w:rsidRPr="00395F7C">
        <w:rPr>
          <w:b/>
          <w:i/>
        </w:rPr>
        <w:t xml:space="preserve"> </w:t>
      </w:r>
      <w:r w:rsidR="00C36813" w:rsidRPr="00395F7C">
        <w:rPr>
          <w:b/>
        </w:rPr>
        <w:t>общественное объединение - «Всероссийский Электропрофсоюз»,</w:t>
      </w:r>
      <w:r w:rsidR="00395F7C">
        <w:rPr>
          <w:b/>
        </w:rPr>
        <w:t xml:space="preserve"> областная организация «Рослеспрофсоюза»,</w:t>
      </w:r>
      <w:r w:rsidR="00C36813" w:rsidRPr="00395F7C">
        <w:rPr>
          <w:b/>
        </w:rPr>
        <w:t xml:space="preserve"> потребкооперации, </w:t>
      </w:r>
      <w:r w:rsidR="00A11AF3" w:rsidRPr="00395F7C">
        <w:rPr>
          <w:b/>
        </w:rPr>
        <w:t>торговли</w:t>
      </w:r>
      <w:r w:rsidR="00A10F7F" w:rsidRPr="00395F7C">
        <w:rPr>
          <w:b/>
        </w:rPr>
        <w:t xml:space="preserve"> и </w:t>
      </w:r>
      <w:r w:rsidRPr="00395F7C">
        <w:rPr>
          <w:b/>
        </w:rPr>
        <w:t>общественного питания</w:t>
      </w:r>
      <w:r w:rsidR="00C36813" w:rsidRPr="00395F7C">
        <w:rPr>
          <w:b/>
        </w:rPr>
        <w:t xml:space="preserve"> «Торговое Единство».</w:t>
      </w:r>
      <w:r w:rsidR="00A11AF3" w:rsidRPr="00422485">
        <w:t xml:space="preserve"> </w:t>
      </w:r>
      <w:r w:rsidR="00A11AF3" w:rsidRPr="00DA1B6E">
        <w:t>При обучении</w:t>
      </w:r>
      <w:r w:rsidR="00A11AF3" w:rsidRPr="00422485">
        <w:t xml:space="preserve"> использовались различные формы и методы проведения занятий.</w:t>
      </w:r>
    </w:p>
    <w:p w:rsidR="00395F7C" w:rsidRDefault="00395F7C" w:rsidP="004B660E">
      <w:pPr>
        <w:ind w:firstLine="709"/>
        <w:jc w:val="both"/>
      </w:pPr>
    </w:p>
    <w:p w:rsidR="00A11AF3" w:rsidRPr="00422485" w:rsidRDefault="00A11AF3" w:rsidP="004B660E">
      <w:pPr>
        <w:ind w:firstLine="709"/>
        <w:jc w:val="both"/>
        <w:rPr>
          <w:color w:val="000000"/>
        </w:rPr>
      </w:pPr>
      <w:r w:rsidRPr="00422485">
        <w:t xml:space="preserve">Так, обком профсоюза </w:t>
      </w:r>
      <w:r w:rsidRPr="00395F7C">
        <w:rPr>
          <w:b/>
        </w:rPr>
        <w:t>работников народного образования и науки</w:t>
      </w:r>
      <w:r w:rsidRPr="00422485">
        <w:t xml:space="preserve"> обучение профактива осуществлял в </w:t>
      </w:r>
      <w:r w:rsidR="00DA2872" w:rsidRPr="00422485">
        <w:t>форме</w:t>
      </w:r>
      <w:r w:rsidRPr="00422485">
        <w:t xml:space="preserve"> семинаров-практикумов, семинаров-совещан</w:t>
      </w:r>
      <w:r w:rsidR="00DA2872" w:rsidRPr="00422485">
        <w:t>ий,</w:t>
      </w:r>
      <w:r w:rsidR="008E028D" w:rsidRPr="008E028D">
        <w:t xml:space="preserve"> </w:t>
      </w:r>
      <w:r w:rsidR="008E028D">
        <w:t xml:space="preserve">в том числе, выездных, </w:t>
      </w:r>
      <w:r w:rsidR="00DA2872" w:rsidRPr="00422485">
        <w:t xml:space="preserve">видеоконференций в режиме </w:t>
      </w:r>
      <w:r w:rsidRPr="00422485">
        <w:rPr>
          <w:lang w:val="en-US"/>
        </w:rPr>
        <w:t>o</w:t>
      </w:r>
      <w:r w:rsidR="008E028D">
        <w:rPr>
          <w:color w:val="000000"/>
        </w:rPr>
        <w:t>nline. П</w:t>
      </w:r>
      <w:r w:rsidRPr="00422485">
        <w:rPr>
          <w:color w:val="000000"/>
        </w:rPr>
        <w:t>роведены:</w:t>
      </w:r>
    </w:p>
    <w:p w:rsidR="002F0A75" w:rsidRDefault="004B660E" w:rsidP="00395F7C">
      <w:pPr>
        <w:jc w:val="both"/>
      </w:pPr>
      <w:r w:rsidRPr="00422485">
        <w:t>-</w:t>
      </w:r>
      <w:r w:rsidR="002F0A75">
        <w:t>3 семинара</w:t>
      </w:r>
      <w:r w:rsidR="008E028D">
        <w:t>-совещани</w:t>
      </w:r>
      <w:r w:rsidR="002F0A75">
        <w:t>я с председателями местных профсоюзных организаций;</w:t>
      </w:r>
      <w:r w:rsidR="00A11AF3" w:rsidRPr="00422485">
        <w:t xml:space="preserve"> </w:t>
      </w:r>
    </w:p>
    <w:p w:rsidR="00A11AF3" w:rsidRPr="00422485" w:rsidRDefault="002F0A75" w:rsidP="00395F7C">
      <w:pPr>
        <w:jc w:val="both"/>
      </w:pPr>
      <w:r>
        <w:t>-3 выездных семинара в рамках проведения Дней обкома в Тимском, Октябрьском и Поныровском районах</w:t>
      </w:r>
      <w:r w:rsidRPr="00422485">
        <w:t xml:space="preserve"> </w:t>
      </w:r>
      <w:r w:rsidR="00A11AF3" w:rsidRPr="00422485">
        <w:t>с председателями первичных пр</w:t>
      </w:r>
      <w:r w:rsidR="005D1144">
        <w:t>офсоюзных организаций,</w:t>
      </w:r>
      <w:r>
        <w:t xml:space="preserve"> руководителями органов, осуществляющих управление в сфере образования, руководителями образовательных учреждений, профсоюзным активом (всего присутствовали представители из 14 районов);</w:t>
      </w:r>
    </w:p>
    <w:p w:rsidR="00A11AF3" w:rsidRPr="00422485" w:rsidRDefault="004B660E" w:rsidP="00395F7C">
      <w:pPr>
        <w:jc w:val="both"/>
      </w:pPr>
      <w:r w:rsidRPr="00422485">
        <w:t>-</w:t>
      </w:r>
      <w:r w:rsidR="00E36CFE" w:rsidRPr="00422485">
        <w:t>1</w:t>
      </w:r>
      <w:r w:rsidR="00A11AF3" w:rsidRPr="00422485">
        <w:t xml:space="preserve"> семинар</w:t>
      </w:r>
      <w:r w:rsidR="0051550B">
        <w:t>-совещание</w:t>
      </w:r>
      <w:r w:rsidR="00A11AF3" w:rsidRPr="00422485">
        <w:t xml:space="preserve"> для председателей</w:t>
      </w:r>
      <w:r w:rsidR="0051550B">
        <w:t>, главных бухгалтеров, председателей Контрольно-ревизионных комиссий местных профсоюзных организаций;</w:t>
      </w:r>
    </w:p>
    <w:p w:rsidR="00A11AF3" w:rsidRPr="00422485" w:rsidRDefault="004B660E" w:rsidP="00395F7C">
      <w:pPr>
        <w:jc w:val="both"/>
      </w:pPr>
      <w:r w:rsidRPr="00422485">
        <w:t>-</w:t>
      </w:r>
      <w:r w:rsidR="00E36CFE" w:rsidRPr="00422485">
        <w:t>1</w:t>
      </w:r>
      <w:r w:rsidR="00A11AF3" w:rsidRPr="00422485">
        <w:t xml:space="preserve"> </w:t>
      </w:r>
      <w:r w:rsidR="0051550B">
        <w:t>семинар</w:t>
      </w:r>
      <w:r w:rsidR="0051550B" w:rsidRPr="0051550B">
        <w:t xml:space="preserve"> </w:t>
      </w:r>
      <w:r w:rsidR="0051550B" w:rsidRPr="00422485">
        <w:t>для председателей</w:t>
      </w:r>
      <w:r w:rsidR="0051550B" w:rsidRPr="0051550B">
        <w:t xml:space="preserve"> </w:t>
      </w:r>
      <w:r w:rsidR="0051550B">
        <w:t>местных профсоюзных организаций</w:t>
      </w:r>
      <w:r w:rsidR="0051550B" w:rsidRPr="00422485">
        <w:t xml:space="preserve"> в форме видеоконференци</w:t>
      </w:r>
      <w:r w:rsidR="0051550B">
        <w:t>й</w:t>
      </w:r>
      <w:r w:rsidR="0051550B" w:rsidRPr="00422485">
        <w:t xml:space="preserve"> в режиме </w:t>
      </w:r>
      <w:r w:rsidR="0051550B" w:rsidRPr="00422485">
        <w:rPr>
          <w:lang w:val="en-US"/>
        </w:rPr>
        <w:t>o</w:t>
      </w:r>
      <w:r w:rsidR="0051550B">
        <w:rPr>
          <w:color w:val="000000"/>
        </w:rPr>
        <w:t>nline</w:t>
      </w:r>
      <w:r w:rsidR="0051550B">
        <w:t>;</w:t>
      </w:r>
    </w:p>
    <w:p w:rsidR="0051550B" w:rsidRDefault="004B660E" w:rsidP="00395F7C">
      <w:pPr>
        <w:jc w:val="both"/>
      </w:pPr>
      <w:r w:rsidRPr="00422485">
        <w:t>-</w:t>
      </w:r>
      <w:r w:rsidR="00E36CFE" w:rsidRPr="00422485">
        <w:t>2</w:t>
      </w:r>
      <w:r w:rsidR="00A11AF3" w:rsidRPr="00422485">
        <w:t xml:space="preserve"> </w:t>
      </w:r>
      <w:r w:rsidR="0051550B">
        <w:t>семинара для внештатных технических инспекторов труда;</w:t>
      </w:r>
    </w:p>
    <w:p w:rsidR="0051550B" w:rsidRDefault="0051550B" w:rsidP="00395F7C">
      <w:pPr>
        <w:jc w:val="both"/>
      </w:pPr>
      <w:r>
        <w:t>-1 семинар и 1 семинар-практикум для внештатных правовых инспекторов труда;</w:t>
      </w:r>
    </w:p>
    <w:p w:rsidR="0051550B" w:rsidRDefault="0051550B" w:rsidP="00395F7C">
      <w:pPr>
        <w:jc w:val="both"/>
      </w:pPr>
      <w:r>
        <w:t>-1 семинар для вновь избранных председателей территориальных профсоюзных организаций и первичных профсоюзных организаций прямого подчинения;</w:t>
      </w:r>
    </w:p>
    <w:p w:rsidR="0051550B" w:rsidRDefault="0051550B" w:rsidP="00395F7C">
      <w:pPr>
        <w:jc w:val="both"/>
      </w:pPr>
      <w:r>
        <w:t>-</w:t>
      </w:r>
      <w:r>
        <w:rPr>
          <w:lang w:val="en-US"/>
        </w:rPr>
        <w:t>I</w:t>
      </w:r>
      <w:r>
        <w:t xml:space="preserve"> сессия Молодежной педагогической Школы.</w:t>
      </w:r>
    </w:p>
    <w:p w:rsidR="00F0252C" w:rsidRPr="0051550B" w:rsidRDefault="00F0252C" w:rsidP="00E36CFE">
      <w:pPr>
        <w:ind w:firstLine="709"/>
        <w:jc w:val="both"/>
      </w:pPr>
      <w:r>
        <w:t>В местных и первичных профсоюзных организациях действуют 49 школ профсоюзного актива; обучено 4640 профактивистов.</w:t>
      </w:r>
      <w:r w:rsidR="00777F13">
        <w:t xml:space="preserve"> На обучение затрачено 12% финансовых средств.</w:t>
      </w:r>
    </w:p>
    <w:p w:rsidR="00395F7C" w:rsidRDefault="00395F7C" w:rsidP="00831D0C">
      <w:pPr>
        <w:ind w:firstLine="709"/>
        <w:jc w:val="both"/>
      </w:pPr>
    </w:p>
    <w:p w:rsidR="00F45E0B" w:rsidRDefault="00F45E0B" w:rsidP="00831D0C">
      <w:pPr>
        <w:ind w:firstLine="709"/>
        <w:jc w:val="both"/>
      </w:pPr>
      <w:r>
        <w:t xml:space="preserve">В соответствии с планом обучения Курского обкома профсоюза </w:t>
      </w:r>
      <w:r w:rsidRPr="00395F7C">
        <w:rPr>
          <w:b/>
        </w:rPr>
        <w:t>работников здравоохранения</w:t>
      </w:r>
      <w:r>
        <w:t>, в 2015 году прошли обучение 1111 человек, в том числе: освобожденные (штатные) работники – 18, неосвобожденные председатели первичных профсоюзных организ</w:t>
      </w:r>
      <w:r w:rsidR="00DD5C63">
        <w:t>аций – 72, профгруппорги – 395.</w:t>
      </w:r>
      <w:r w:rsidR="00831D0C">
        <w:t xml:space="preserve"> </w:t>
      </w:r>
      <w:r>
        <w:t>Обучение проводилось на базе УМЦ ОО «ФПОКО». На базе ЗУМЦ Профсоюзов г. Санкт-Петербурга прошли обучение 44 чел</w:t>
      </w:r>
      <w:r w:rsidR="006872F2">
        <w:t>овека.</w:t>
      </w:r>
    </w:p>
    <w:p w:rsidR="00DB6583" w:rsidRDefault="00F45E0B" w:rsidP="00DB6583">
      <w:pPr>
        <w:ind w:firstLine="709"/>
        <w:jc w:val="both"/>
      </w:pPr>
      <w:r>
        <w:t xml:space="preserve">В первичных профсоюзных организациях действуют школы профсоюзного актива (22 ШПА), в которых обучено 954 человека. </w:t>
      </w:r>
      <w:r w:rsidR="00DB6583">
        <w:t xml:space="preserve">Изданы методические рекомендации по различным направлениям профсоюзной работы </w:t>
      </w:r>
      <w:r>
        <w:lastRenderedPageBreak/>
        <w:t>Доля финансовых средств, израсходованных на обучение</w:t>
      </w:r>
      <w:r w:rsidR="00DB6583">
        <w:t xml:space="preserve"> профсоюзного актива,</w:t>
      </w:r>
      <w:r>
        <w:t xml:space="preserve"> составила </w:t>
      </w:r>
      <w:r w:rsidR="0034063F">
        <w:t>4,03%.</w:t>
      </w:r>
    </w:p>
    <w:p w:rsidR="00A11AF3" w:rsidRPr="00F45E0B" w:rsidRDefault="00CA629C" w:rsidP="00AE0A3E">
      <w:pPr>
        <w:ind w:firstLine="709"/>
        <w:jc w:val="both"/>
      </w:pPr>
      <w:r>
        <w:t>Е</w:t>
      </w:r>
      <w:r w:rsidR="00A11AF3" w:rsidRPr="00F45E0B">
        <w:t>жеквартально проводятся дн</w:t>
      </w:r>
      <w:r w:rsidR="00D70AB7" w:rsidRPr="00F45E0B">
        <w:t xml:space="preserve">и председателя профкома. В </w:t>
      </w:r>
      <w:r w:rsidR="00DB6583">
        <w:t>апреле</w:t>
      </w:r>
      <w:r w:rsidR="00A11AF3" w:rsidRPr="00F45E0B">
        <w:t xml:space="preserve"> проведен семинар по охране труда «</w:t>
      </w:r>
      <w:r w:rsidR="00DB6583">
        <w:t xml:space="preserve">Специальная оценка </w:t>
      </w:r>
      <w:r w:rsidR="00A11AF3" w:rsidRPr="00F45E0B">
        <w:t>условий труда</w:t>
      </w:r>
      <w:r w:rsidR="00DB6583">
        <w:t xml:space="preserve"> как новый элемент системы управления охраной труда</w:t>
      </w:r>
      <w:r w:rsidR="00A11AF3" w:rsidRPr="00F45E0B">
        <w:t xml:space="preserve"> в организациях», на котором присутствовали председатели профкомов, старшие уполномоченные и инженеры по охран</w:t>
      </w:r>
      <w:r w:rsidR="00DB6583">
        <w:t>е труда, внештатные</w:t>
      </w:r>
      <w:r w:rsidR="00D460F7" w:rsidRPr="00F45E0B">
        <w:t xml:space="preserve"> инспекторы</w:t>
      </w:r>
      <w:r w:rsidR="00DB6583">
        <w:t xml:space="preserve"> труда</w:t>
      </w:r>
      <w:r w:rsidR="00A11AF3" w:rsidRPr="00F45E0B">
        <w:t xml:space="preserve">. В работе семинара приняли участие: главный специалист по вопросам охраны труда и метрологии комитета здравоохранения Курской области, главный специалист-эксперт комитета по труду и занятости населения Курской области, заместитель </w:t>
      </w:r>
      <w:proofErr w:type="gramStart"/>
      <w:r w:rsidR="00A11AF3" w:rsidRPr="00F45E0B">
        <w:t>начальника отдела страхования профессиональных рисков регионального отделения</w:t>
      </w:r>
      <w:proofErr w:type="gramEnd"/>
      <w:r w:rsidR="00A11AF3" w:rsidRPr="00F45E0B">
        <w:t xml:space="preserve"> ФСС РФ.</w:t>
      </w:r>
      <w:r w:rsidR="00DB6583">
        <w:t xml:space="preserve"> Всего в семинаре приняли участие 90 слушателей.</w:t>
      </w:r>
    </w:p>
    <w:p w:rsidR="00395F7C" w:rsidRDefault="00395F7C" w:rsidP="00E5759F">
      <w:pPr>
        <w:ind w:firstLine="709"/>
        <w:jc w:val="both"/>
      </w:pPr>
    </w:p>
    <w:p w:rsidR="00E5759F" w:rsidRPr="00422485" w:rsidRDefault="00E5759F" w:rsidP="00E5759F">
      <w:pPr>
        <w:ind w:firstLine="709"/>
        <w:jc w:val="both"/>
      </w:pPr>
      <w:r w:rsidRPr="00422485">
        <w:t>Обком профсоюза</w:t>
      </w:r>
      <w:r w:rsidR="00395F7C">
        <w:t xml:space="preserve"> </w:t>
      </w:r>
      <w:r w:rsidR="00395F7C" w:rsidRPr="00395F7C">
        <w:rPr>
          <w:b/>
        </w:rPr>
        <w:t>работников</w:t>
      </w:r>
      <w:r w:rsidRPr="00395F7C">
        <w:rPr>
          <w:b/>
        </w:rPr>
        <w:t xml:space="preserve"> АПК</w:t>
      </w:r>
      <w:r w:rsidRPr="00422485">
        <w:t xml:space="preserve"> </w:t>
      </w:r>
      <w:r>
        <w:t xml:space="preserve">в феврале </w:t>
      </w:r>
      <w:r w:rsidR="00A70B2E">
        <w:t xml:space="preserve">2015 года </w:t>
      </w:r>
      <w:r>
        <w:t xml:space="preserve">провел семинар с председателями первичных профсоюзных организаций, специалистами отделов кадров и отделов охраны труда на тему «Общественный </w:t>
      </w:r>
      <w:proofErr w:type="gramStart"/>
      <w:r>
        <w:t>контроль за</w:t>
      </w:r>
      <w:proofErr w:type="gramEnd"/>
      <w:r>
        <w:t xml:space="preserve"> охраной труда. Изменения и дополнения в трудовое законодательство РФ в 2014 году». В декабре состоялся областной</w:t>
      </w:r>
      <w:r w:rsidRPr="00422485">
        <w:t xml:space="preserve"> семинар</w:t>
      </w:r>
      <w:r>
        <w:t xml:space="preserve">-совещание с профактивом на тему: «Об итогах </w:t>
      </w:r>
      <w:r>
        <w:rPr>
          <w:lang w:val="en-US"/>
        </w:rPr>
        <w:t>VI</w:t>
      </w:r>
      <w:r>
        <w:t xml:space="preserve"> Съезда Профсоюза работников АПК РФ и задачах по усилению защиты социально-трудовых прав и интересов работников АПК».</w:t>
      </w:r>
      <w:r w:rsidRPr="00422485">
        <w:t xml:space="preserve"> В школах профсоюзного актива</w:t>
      </w:r>
      <w:r>
        <w:t xml:space="preserve"> Курской сельскохозяйственной Академии,</w:t>
      </w:r>
      <w:r w:rsidRPr="00422485">
        <w:t xml:space="preserve"> ППО ЗАО «КОНТИ-РУС», ФПК «Курская биофабрика» прошли обучение 1</w:t>
      </w:r>
      <w:r>
        <w:t>80</w:t>
      </w:r>
      <w:r w:rsidRPr="00422485">
        <w:t xml:space="preserve"> человек</w:t>
      </w:r>
      <w:r>
        <w:t>.</w:t>
      </w:r>
    </w:p>
    <w:p w:rsidR="00395F7C" w:rsidRDefault="00395F7C" w:rsidP="00DD5C63">
      <w:pPr>
        <w:ind w:firstLine="709"/>
        <w:jc w:val="both"/>
      </w:pPr>
    </w:p>
    <w:p w:rsidR="00DD5C63" w:rsidRDefault="008B6A0C" w:rsidP="00DD5C63">
      <w:pPr>
        <w:ind w:firstLine="709"/>
        <w:jc w:val="both"/>
      </w:pPr>
      <w:r>
        <w:t xml:space="preserve">В областной организации профсоюза </w:t>
      </w:r>
      <w:r w:rsidRPr="00395F7C">
        <w:rPr>
          <w:b/>
        </w:rPr>
        <w:t>машиностроителей РФ</w:t>
      </w:r>
      <w:r>
        <w:t xml:space="preserve"> в</w:t>
      </w:r>
      <w:r w:rsidR="00196FE3">
        <w:t xml:space="preserve"> 2015 году работало 2 школы профсоюзного актива. </w:t>
      </w:r>
      <w:r w:rsidR="00196FE3" w:rsidRPr="00196FE3">
        <w:t>О</w:t>
      </w:r>
      <w:r w:rsidR="00196FE3">
        <w:t>бластной организацией профсоюза</w:t>
      </w:r>
      <w:r w:rsidR="00196FE3" w:rsidRPr="00196FE3">
        <w:t xml:space="preserve"> для каждой первич</w:t>
      </w:r>
      <w:r w:rsidR="00196FE3">
        <w:t>ной профсоюзной организации были</w:t>
      </w:r>
      <w:r w:rsidR="00196FE3" w:rsidRPr="00196FE3">
        <w:t xml:space="preserve"> </w:t>
      </w:r>
      <w:r w:rsidR="00196FE3">
        <w:t xml:space="preserve">размножены </w:t>
      </w:r>
      <w:r w:rsidR="00196FE3" w:rsidRPr="00196FE3">
        <w:t>методическ</w:t>
      </w:r>
      <w:r w:rsidR="00196FE3">
        <w:t>ие</w:t>
      </w:r>
      <w:r w:rsidR="00196FE3" w:rsidRPr="00196FE3">
        <w:t xml:space="preserve"> </w:t>
      </w:r>
      <w:r w:rsidR="00196FE3">
        <w:t>материалы, подготовленные ЦК и ФПОКО</w:t>
      </w:r>
      <w:r w:rsidR="00196FE3" w:rsidRPr="00196FE3">
        <w:t>; для информирования членов профсоюза о деятельности профорганов в первичных профсоюзных организациях оформлены профсоюзные стенды, которые постоянно обновляются.</w:t>
      </w:r>
      <w:r w:rsidR="00196FE3">
        <w:t xml:space="preserve"> Затр</w:t>
      </w:r>
      <w:r w:rsidR="0034063F">
        <w:t>ачено средств на обучение 0,1%.</w:t>
      </w:r>
      <w:r w:rsidR="00831D0C">
        <w:t xml:space="preserve"> Обком профсоюза подключен к информационной программе «Консультант плюс». К проведению занятий </w:t>
      </w:r>
      <w:r w:rsidR="00395F7C">
        <w:t>привлекались</w:t>
      </w:r>
      <w:r w:rsidR="00831D0C">
        <w:t xml:space="preserve"> специалисты предприятий, Федерации организаций профсоюзов, Государственной инспекции</w:t>
      </w:r>
      <w:r w:rsidR="00AE0A3E">
        <w:t xml:space="preserve"> труда</w:t>
      </w:r>
      <w:r w:rsidR="00831D0C">
        <w:t xml:space="preserve">, комитета по труду и занятости </w:t>
      </w:r>
      <w:r w:rsidR="00AE0A3E">
        <w:t xml:space="preserve">населения </w:t>
      </w:r>
      <w:r w:rsidR="00831D0C">
        <w:t>Курской области, ООО «Консультант плюс».</w:t>
      </w:r>
    </w:p>
    <w:p w:rsidR="00395F7C" w:rsidRDefault="00395F7C" w:rsidP="00E0249C">
      <w:pPr>
        <w:ind w:firstLine="709"/>
        <w:jc w:val="both"/>
      </w:pPr>
    </w:p>
    <w:p w:rsidR="00E0249C" w:rsidRDefault="00A11AF3" w:rsidP="00E0249C">
      <w:pPr>
        <w:ind w:firstLine="709"/>
        <w:jc w:val="both"/>
      </w:pPr>
      <w:r w:rsidRPr="00E0249C">
        <w:t xml:space="preserve">Обком профсоюза </w:t>
      </w:r>
      <w:r w:rsidRPr="00395F7C">
        <w:rPr>
          <w:b/>
        </w:rPr>
        <w:t>работников потребкооперации и предпринимательства</w:t>
      </w:r>
      <w:r w:rsidRPr="00E0249C">
        <w:t xml:space="preserve"> </w:t>
      </w:r>
      <w:r w:rsidR="00A10F7F" w:rsidRPr="00E0249C">
        <w:t>проводил семинары, на которых рассматривались вопросы</w:t>
      </w:r>
      <w:r w:rsidR="00E0249C">
        <w:t xml:space="preserve"> </w:t>
      </w:r>
      <w:r w:rsidR="00E0249C" w:rsidRPr="00E0249C">
        <w:t>практическо</w:t>
      </w:r>
      <w:r w:rsidR="00E0249C">
        <w:t>го</w:t>
      </w:r>
      <w:r w:rsidR="00E0249C" w:rsidRPr="00E0249C">
        <w:t xml:space="preserve"> применени</w:t>
      </w:r>
      <w:r w:rsidR="00E0249C">
        <w:t>я</w:t>
      </w:r>
      <w:r w:rsidR="00E0249C" w:rsidRPr="00E0249C">
        <w:t xml:space="preserve"> ТК РФ</w:t>
      </w:r>
      <w:r w:rsidR="00E0249C">
        <w:t xml:space="preserve"> с учетом изменений и дополнений,</w:t>
      </w:r>
      <w:r w:rsidR="00E0249C" w:rsidRPr="00E0249C">
        <w:t xml:space="preserve"> охраны труда</w:t>
      </w:r>
      <w:r w:rsidR="00E0249C">
        <w:t>.</w:t>
      </w:r>
    </w:p>
    <w:p w:rsidR="00395F7C" w:rsidRDefault="00395F7C" w:rsidP="00D247F5">
      <w:pPr>
        <w:ind w:firstLine="709"/>
        <w:jc w:val="both"/>
      </w:pPr>
    </w:p>
    <w:p w:rsidR="00D247F5" w:rsidRDefault="00D247F5" w:rsidP="00D247F5">
      <w:pPr>
        <w:ind w:firstLine="709"/>
        <w:jc w:val="both"/>
      </w:pPr>
      <w:r>
        <w:t xml:space="preserve">На семинаре, организованном обкомом профсоюза </w:t>
      </w:r>
      <w:r w:rsidRPr="00395F7C">
        <w:rPr>
          <w:b/>
        </w:rPr>
        <w:t>работников культуры</w:t>
      </w:r>
      <w:r>
        <w:t xml:space="preserve"> рассматривались вопросы практики применения ТК РФ, роль </w:t>
      </w:r>
      <w:r>
        <w:lastRenderedPageBreak/>
        <w:t>коллективного договора в условиях действия ТК РФ, основные направления организационной работы в ППО и мотивация профсоюзного членства.</w:t>
      </w:r>
    </w:p>
    <w:p w:rsidR="00395F7C" w:rsidRDefault="00395F7C" w:rsidP="00D247F5">
      <w:pPr>
        <w:ind w:firstLine="709"/>
        <w:jc w:val="both"/>
      </w:pPr>
    </w:p>
    <w:p w:rsidR="00C57A82" w:rsidRDefault="00C57A82" w:rsidP="00C57A82">
      <w:pPr>
        <w:ind w:firstLine="709"/>
        <w:jc w:val="both"/>
      </w:pPr>
      <w:r>
        <w:t xml:space="preserve">На семинаре, состоявшемся в областной организации </w:t>
      </w:r>
      <w:r w:rsidRPr="00C57A82">
        <w:rPr>
          <w:b/>
        </w:rPr>
        <w:t>«Рослеспрофсоюза»</w:t>
      </w:r>
      <w:r>
        <w:t xml:space="preserve"> на рассмотрение были внесены вопросы по трудовому законодательству, по законодательству по охране труда.</w:t>
      </w:r>
    </w:p>
    <w:p w:rsidR="00C57A82" w:rsidRDefault="00C57A82" w:rsidP="00D247F5">
      <w:pPr>
        <w:ind w:firstLine="709"/>
        <w:jc w:val="both"/>
      </w:pPr>
    </w:p>
    <w:p w:rsidR="00652F9C" w:rsidRDefault="00A11AF3" w:rsidP="00652F9C">
      <w:pPr>
        <w:ind w:firstLine="709"/>
        <w:jc w:val="both"/>
        <w:rPr>
          <w:sz w:val="27"/>
          <w:szCs w:val="27"/>
        </w:rPr>
      </w:pPr>
      <w:r w:rsidRPr="00245249">
        <w:t>Большое внимание членскими организациями уделялось обучени</w:t>
      </w:r>
      <w:r w:rsidR="00D460F7" w:rsidRPr="00245249">
        <w:t>ю профактива из числа молодежи.</w:t>
      </w:r>
      <w:r w:rsidR="00A70306">
        <w:t xml:space="preserve"> 12-14 мая 2015 года состоялась </w:t>
      </w:r>
      <w:r w:rsidR="00A70306">
        <w:rPr>
          <w:lang w:val="en-US"/>
        </w:rPr>
        <w:t>I</w:t>
      </w:r>
      <w:r w:rsidR="00A70306">
        <w:t xml:space="preserve"> сессия Молодежной педагогической </w:t>
      </w:r>
      <w:proofErr w:type="gramStart"/>
      <w:r w:rsidR="00A70306">
        <w:t>Школы Курской областной организации профсоюза работников образования</w:t>
      </w:r>
      <w:proofErr w:type="gramEnd"/>
      <w:r w:rsidR="00A70306">
        <w:t xml:space="preserve"> и науки, в которой приняли участие 120 председателей и членов областного и районных Молодежных советов, профсоюзного актива. </w:t>
      </w:r>
      <w:r w:rsidRPr="00245249">
        <w:t xml:space="preserve">Общественное объединение «Всероссийский Электропрофсоюз» </w:t>
      </w:r>
      <w:r w:rsidR="005413FC" w:rsidRPr="00245249">
        <w:t>провел семинар</w:t>
      </w:r>
      <w:r w:rsidRPr="00245249">
        <w:t xml:space="preserve"> с </w:t>
      </w:r>
      <w:r w:rsidR="005413FC" w:rsidRPr="00245249">
        <w:t xml:space="preserve">председателями </w:t>
      </w:r>
      <w:r w:rsidRPr="00245249">
        <w:t>мол</w:t>
      </w:r>
      <w:r w:rsidR="005413FC" w:rsidRPr="00245249">
        <w:t>одежных</w:t>
      </w:r>
      <w:r w:rsidRPr="00245249">
        <w:t xml:space="preserve"> </w:t>
      </w:r>
      <w:r w:rsidR="005413FC" w:rsidRPr="00245249">
        <w:t>советов</w:t>
      </w:r>
      <w:r w:rsidRPr="00245249">
        <w:t xml:space="preserve"> </w:t>
      </w:r>
      <w:r w:rsidR="00A10F7F" w:rsidRPr="00245249">
        <w:t>отрасли.</w:t>
      </w:r>
      <w:r w:rsidR="00652F9C" w:rsidRPr="00245249">
        <w:t xml:space="preserve"> Обкомом профсоюза «Торговое Единство» на 2016 год </w:t>
      </w:r>
      <w:r w:rsidR="00652F9C" w:rsidRPr="00245249">
        <w:rPr>
          <w:sz w:val="27"/>
          <w:szCs w:val="27"/>
        </w:rPr>
        <w:t>планируется проведение «круглого стола» с профгруппоргами и выпускниками ОБПОУ СПО «КГТТС» по вопросу прав и обязанностей выпускников и работодателей при приеме на работу в организации, на предприятия.</w:t>
      </w:r>
    </w:p>
    <w:p w:rsidR="00395F7C" w:rsidRDefault="00395F7C" w:rsidP="00E0249C">
      <w:pPr>
        <w:ind w:firstLine="709"/>
        <w:jc w:val="both"/>
        <w:rPr>
          <w:b/>
          <w:i/>
        </w:rPr>
      </w:pPr>
    </w:p>
    <w:p w:rsidR="00A11AF3" w:rsidRPr="00395F7C" w:rsidRDefault="00A11AF3" w:rsidP="00E0249C">
      <w:pPr>
        <w:ind w:firstLine="709"/>
        <w:jc w:val="both"/>
      </w:pPr>
      <w:r w:rsidRPr="00A65AEE">
        <w:rPr>
          <w:b/>
          <w:i/>
        </w:rPr>
        <w:t>В 201</w:t>
      </w:r>
      <w:r w:rsidR="007B0709" w:rsidRPr="00A65AEE">
        <w:rPr>
          <w:b/>
          <w:i/>
        </w:rPr>
        <w:t>5</w:t>
      </w:r>
      <w:r w:rsidR="00595405" w:rsidRPr="00A65AEE">
        <w:rPr>
          <w:b/>
          <w:i/>
        </w:rPr>
        <w:t xml:space="preserve"> году в</w:t>
      </w:r>
      <w:r w:rsidR="00831D0C">
        <w:rPr>
          <w:b/>
          <w:i/>
        </w:rPr>
        <w:t xml:space="preserve"> 7</w:t>
      </w:r>
      <w:r w:rsidR="00C3104E">
        <w:rPr>
          <w:b/>
          <w:i/>
        </w:rPr>
        <w:t>8</w:t>
      </w:r>
      <w:r w:rsidR="00E87D97" w:rsidRPr="00A65AEE">
        <w:rPr>
          <w:b/>
          <w:i/>
        </w:rPr>
        <w:t xml:space="preserve"> </w:t>
      </w:r>
      <w:r w:rsidRPr="00A65AEE">
        <w:rPr>
          <w:b/>
          <w:i/>
        </w:rPr>
        <w:t>школах профсоюзного актива</w:t>
      </w:r>
      <w:r w:rsidR="00A70B2E">
        <w:rPr>
          <w:b/>
          <w:i/>
        </w:rPr>
        <w:t xml:space="preserve"> по области</w:t>
      </w:r>
      <w:r w:rsidRPr="00A65AEE">
        <w:rPr>
          <w:b/>
          <w:i/>
        </w:rPr>
        <w:t xml:space="preserve"> было обучено</w:t>
      </w:r>
      <w:r w:rsidR="00595405" w:rsidRPr="00A65AEE">
        <w:rPr>
          <w:b/>
          <w:i/>
        </w:rPr>
        <w:t xml:space="preserve"> </w:t>
      </w:r>
      <w:r w:rsidR="00C3104E">
        <w:rPr>
          <w:b/>
          <w:i/>
        </w:rPr>
        <w:t>6198</w:t>
      </w:r>
      <w:r w:rsidR="00595405" w:rsidRPr="00A65AEE">
        <w:rPr>
          <w:b/>
          <w:i/>
        </w:rPr>
        <w:t xml:space="preserve"> </w:t>
      </w:r>
      <w:r w:rsidRPr="00A65AEE">
        <w:rPr>
          <w:b/>
          <w:i/>
        </w:rPr>
        <w:t>человек.</w:t>
      </w:r>
      <w:r w:rsidR="00395F7C">
        <w:rPr>
          <w:b/>
          <w:i/>
        </w:rPr>
        <w:t xml:space="preserve"> </w:t>
      </w:r>
      <w:r w:rsidR="00395F7C" w:rsidRPr="00395F7C">
        <w:t xml:space="preserve">Учебно – методическим центром были разработаны </w:t>
      </w:r>
      <w:r w:rsidR="00395F7C">
        <w:t xml:space="preserve">и направлены в членские организации </w:t>
      </w:r>
      <w:r w:rsidR="00395F7C" w:rsidRPr="00395F7C">
        <w:t>методические рекомендации по организации работы «Школы профсоюзного актива»</w:t>
      </w:r>
    </w:p>
    <w:p w:rsidR="00C95602" w:rsidRDefault="00A11AF3" w:rsidP="00C95602">
      <w:pPr>
        <w:ind w:firstLine="709"/>
        <w:jc w:val="both"/>
        <w:rPr>
          <w:color w:val="000000"/>
        </w:rPr>
      </w:pPr>
      <w:r w:rsidRPr="00BB132A">
        <w:rPr>
          <w:color w:val="000000"/>
        </w:rPr>
        <w:t>Обучение проводилось по следующим основным направлениям:</w:t>
      </w:r>
    </w:p>
    <w:p w:rsidR="00BB132A" w:rsidRPr="00BB132A" w:rsidRDefault="00BB132A" w:rsidP="00C95602">
      <w:pPr>
        <w:ind w:firstLine="709"/>
        <w:jc w:val="both"/>
        <w:rPr>
          <w:color w:val="000000"/>
        </w:rPr>
      </w:pPr>
      <w:r>
        <w:rPr>
          <w:color w:val="000000"/>
        </w:rPr>
        <w:t>-изучение материалов</w:t>
      </w:r>
      <w:r w:rsidRPr="00724A3F">
        <w:t xml:space="preserve"> </w:t>
      </w:r>
      <w:r w:rsidRPr="008453B6">
        <w:rPr>
          <w:lang w:val="en-US"/>
        </w:rPr>
        <w:t>IX</w:t>
      </w:r>
      <w:r>
        <w:rPr>
          <w:color w:val="000000"/>
        </w:rPr>
        <w:t xml:space="preserve"> съезда ФНПР;</w:t>
      </w:r>
    </w:p>
    <w:p w:rsidR="00A11AF3" w:rsidRPr="00BB132A" w:rsidRDefault="004B660E" w:rsidP="004B660E">
      <w:pPr>
        <w:ind w:firstLine="709"/>
        <w:jc w:val="both"/>
        <w:rPr>
          <w:color w:val="000000"/>
        </w:rPr>
      </w:pPr>
      <w:r w:rsidRPr="00A65AEE">
        <w:rPr>
          <w:i/>
          <w:color w:val="000000"/>
        </w:rPr>
        <w:t>-</w:t>
      </w:r>
      <w:r w:rsidR="00A11AF3" w:rsidRPr="00BB132A">
        <w:rPr>
          <w:color w:val="000000"/>
        </w:rPr>
        <w:t>соблюдение трудового законодательства при заключении и выполнении коллективных договоров;</w:t>
      </w:r>
    </w:p>
    <w:p w:rsidR="00A11AF3" w:rsidRPr="00BB132A" w:rsidRDefault="004B660E" w:rsidP="004B660E">
      <w:pPr>
        <w:ind w:firstLine="709"/>
        <w:jc w:val="both"/>
        <w:rPr>
          <w:color w:val="000000"/>
        </w:rPr>
      </w:pPr>
      <w:r w:rsidRPr="00BB132A">
        <w:rPr>
          <w:color w:val="000000"/>
        </w:rPr>
        <w:t>-</w:t>
      </w:r>
      <w:r w:rsidR="00A11AF3" w:rsidRPr="00BB132A">
        <w:rPr>
          <w:color w:val="000000"/>
        </w:rPr>
        <w:t>совершенствование отраслевых систем оплаты труда;</w:t>
      </w:r>
    </w:p>
    <w:p w:rsidR="00A11AF3" w:rsidRPr="00BB132A" w:rsidRDefault="004B660E" w:rsidP="004B660E">
      <w:pPr>
        <w:ind w:firstLine="709"/>
        <w:jc w:val="both"/>
        <w:rPr>
          <w:color w:val="000000"/>
        </w:rPr>
      </w:pPr>
      <w:r w:rsidRPr="00BB132A">
        <w:rPr>
          <w:color w:val="000000"/>
        </w:rPr>
        <w:t>-</w:t>
      </w:r>
      <w:r w:rsidR="00A11AF3" w:rsidRPr="00BB132A">
        <w:rPr>
          <w:color w:val="000000"/>
        </w:rPr>
        <w:t>работа уполномоченных по охра</w:t>
      </w:r>
      <w:r w:rsidR="008B6A0C" w:rsidRPr="00BB132A">
        <w:rPr>
          <w:color w:val="000000"/>
        </w:rPr>
        <w:t>не труда профсоюзных комитетов;</w:t>
      </w:r>
    </w:p>
    <w:p w:rsidR="00A11AF3" w:rsidRPr="00BB132A" w:rsidRDefault="004B660E" w:rsidP="004B660E">
      <w:pPr>
        <w:ind w:firstLine="709"/>
        <w:jc w:val="both"/>
        <w:rPr>
          <w:color w:val="000000"/>
        </w:rPr>
      </w:pPr>
      <w:r w:rsidRPr="00BB132A">
        <w:rPr>
          <w:color w:val="000000"/>
        </w:rPr>
        <w:t>-</w:t>
      </w:r>
      <w:r w:rsidR="00A11AF3" w:rsidRPr="00BB132A">
        <w:rPr>
          <w:color w:val="000000"/>
        </w:rPr>
        <w:t>регулирование трудовых отношений между работодателями и работниками;</w:t>
      </w:r>
    </w:p>
    <w:p w:rsidR="00A11AF3" w:rsidRDefault="004B660E" w:rsidP="004B660E">
      <w:pPr>
        <w:ind w:firstLine="709"/>
        <w:jc w:val="both"/>
      </w:pPr>
      <w:r w:rsidRPr="00BB132A">
        <w:t>-</w:t>
      </w:r>
      <w:r w:rsidR="00BB132A">
        <w:t>мотивация профсоюзного членства;</w:t>
      </w:r>
    </w:p>
    <w:p w:rsidR="00BB132A" w:rsidRDefault="00BB132A" w:rsidP="004B660E">
      <w:pPr>
        <w:ind w:firstLine="709"/>
        <w:jc w:val="both"/>
      </w:pPr>
      <w:r>
        <w:t>- организация работы с молодежью.</w:t>
      </w:r>
    </w:p>
    <w:p w:rsidR="00C95602" w:rsidRPr="00C95602" w:rsidRDefault="00C95602" w:rsidP="00C9560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Всего на обучение профсоюзного актива членскими организациями было затрачено 3,91% финансовых средств.</w:t>
      </w:r>
    </w:p>
    <w:p w:rsidR="00395F7C" w:rsidRDefault="00395F7C" w:rsidP="000022B8">
      <w:pPr>
        <w:ind w:firstLine="709"/>
        <w:jc w:val="both"/>
      </w:pPr>
    </w:p>
    <w:p w:rsidR="00395F7C" w:rsidRDefault="00A11AF3" w:rsidP="00C57A82">
      <w:pPr>
        <w:ind w:firstLine="709"/>
        <w:jc w:val="both"/>
      </w:pPr>
      <w:r w:rsidRPr="00422485">
        <w:t>Вместе с тем следует отметить, что некоторые членские организации план обучения не выполнили в полном объеме, из-за отсутствия достаточных финансовых средств, а также нестабильной работы ряда предприятий, связанных с банкротством и их реорганизацией.</w:t>
      </w:r>
      <w:r w:rsidR="001C0202">
        <w:t xml:space="preserve"> В 2015 году обучение профактива не проводили: </w:t>
      </w:r>
      <w:r w:rsidR="001C0202" w:rsidRPr="001C0202">
        <w:t>ППО ОАО «Курский завод «Маяк»</w:t>
      </w:r>
      <w:r w:rsidR="001C0202">
        <w:t>,</w:t>
      </w:r>
      <w:r w:rsidR="001C0202" w:rsidRPr="001C0202">
        <w:t xml:space="preserve"> ППО ООО</w:t>
      </w:r>
      <w:r w:rsidR="001C0202">
        <w:t xml:space="preserve"> </w:t>
      </w:r>
      <w:r w:rsidR="001C0202" w:rsidRPr="001C0202">
        <w:t>ПО «Вагонмаш»</w:t>
      </w:r>
      <w:r w:rsidR="001C0202">
        <w:t>,</w:t>
      </w:r>
      <w:r w:rsidR="001C0202" w:rsidRPr="001C0202">
        <w:t xml:space="preserve"> ППО</w:t>
      </w:r>
      <w:r w:rsidR="00BC74CB">
        <w:t xml:space="preserve"> </w:t>
      </w:r>
      <w:r w:rsidR="001C0202" w:rsidRPr="001C0202">
        <w:t>АО «Рудоавтоматика»</w:t>
      </w:r>
      <w:r w:rsidR="001C0202">
        <w:t>,</w:t>
      </w:r>
      <w:r w:rsidR="001C0202" w:rsidRPr="001C0202">
        <w:t xml:space="preserve"> ППО ОАО «Центрметаллургремонт»</w:t>
      </w:r>
      <w:r w:rsidR="001C0202">
        <w:t>,</w:t>
      </w:r>
      <w:r w:rsidR="001C0202" w:rsidRPr="001C0202">
        <w:t xml:space="preserve"> ППО Курский МСЦ ОСП ГЦ МПП ФГУП «Почта России»</w:t>
      </w:r>
      <w:r w:rsidR="001C0202">
        <w:t>.</w:t>
      </w:r>
    </w:p>
    <w:p w:rsidR="002459EF" w:rsidRDefault="00915669" w:rsidP="00A70B2E">
      <w:pPr>
        <w:ind w:firstLine="709"/>
        <w:jc w:val="both"/>
      </w:pPr>
      <w:r w:rsidRPr="00E80544">
        <w:lastRenderedPageBreak/>
        <w:t xml:space="preserve">На 2016 год отраслевые обкомы внесли свои предложения по </w:t>
      </w:r>
      <w:r w:rsidR="004E3711" w:rsidRPr="00E80544">
        <w:t>обучению</w:t>
      </w:r>
      <w:r w:rsidRPr="00E80544">
        <w:t xml:space="preserve"> профсоюзного актива: </w:t>
      </w:r>
    </w:p>
    <w:p w:rsidR="002459EF" w:rsidRDefault="002459EF" w:rsidP="002459EF">
      <w:pPr>
        <w:jc w:val="both"/>
      </w:pPr>
      <w:r>
        <w:t xml:space="preserve">- так, </w:t>
      </w:r>
      <w:r w:rsidR="00A70B2E">
        <w:t>о</w:t>
      </w:r>
      <w:r w:rsidR="00A70B2E" w:rsidRPr="00422485">
        <w:t>бкомом профсоюза работников народного образования и науки в 201</w:t>
      </w:r>
      <w:r w:rsidR="00A70B2E">
        <w:t xml:space="preserve">6 </w:t>
      </w:r>
      <w:r w:rsidR="00A70B2E" w:rsidRPr="00422485">
        <w:t xml:space="preserve">году планируется провести </w:t>
      </w:r>
      <w:r w:rsidR="00A70B2E">
        <w:t>не менее 12</w:t>
      </w:r>
      <w:r w:rsidR="00A70B2E" w:rsidRPr="00422485">
        <w:t xml:space="preserve"> семинаров с числом слушателей </w:t>
      </w:r>
      <w:r w:rsidR="00A70B2E">
        <w:t xml:space="preserve">не менее 1100 </w:t>
      </w:r>
      <w:r w:rsidR="00A70B2E" w:rsidRPr="00422485">
        <w:t xml:space="preserve">человек. Намечено продолжить работу постоянно-действующих семинаров для председателей </w:t>
      </w:r>
      <w:r w:rsidR="00A70B2E">
        <w:t>местных</w:t>
      </w:r>
      <w:r w:rsidR="00A70B2E" w:rsidRPr="00422485">
        <w:t xml:space="preserve"> профсоюзных организаций, первичных профсоюзных организаций прямого подчинения,</w:t>
      </w:r>
      <w:r w:rsidR="00A70B2E">
        <w:t xml:space="preserve"> председателей и членов Контрольно-ревизионных комиссий,</w:t>
      </w:r>
      <w:r w:rsidR="00A70B2E" w:rsidRPr="00422485">
        <w:t xml:space="preserve"> бухгалтеров, внештатных правовых и технических инспекторов, уполномоченных по охране труда с использованием практики проведения указанных семинаров в режиме</w:t>
      </w:r>
      <w:r w:rsidR="00A70B2E" w:rsidRPr="00717980">
        <w:t xml:space="preserve"> </w:t>
      </w:r>
      <w:r w:rsidR="00A70B2E" w:rsidRPr="00422485">
        <w:rPr>
          <w:lang w:val="en-US"/>
        </w:rPr>
        <w:t>o</w:t>
      </w:r>
      <w:r w:rsidR="00A70B2E">
        <w:rPr>
          <w:color w:val="000000"/>
        </w:rPr>
        <w:t>nline</w:t>
      </w:r>
      <w:r w:rsidR="00A70B2E">
        <w:t xml:space="preserve">; </w:t>
      </w:r>
    </w:p>
    <w:p w:rsidR="002459EF" w:rsidRDefault="002459EF" w:rsidP="002459EF">
      <w:pPr>
        <w:jc w:val="both"/>
      </w:pPr>
      <w:r>
        <w:t>-</w:t>
      </w:r>
      <w:r w:rsidR="001C0202">
        <w:t>организация</w:t>
      </w:r>
      <w:r w:rsidR="00915669" w:rsidRPr="00E80544">
        <w:t xml:space="preserve"> </w:t>
      </w:r>
      <w:r w:rsidR="004E3711" w:rsidRPr="00E80544">
        <w:t>выездных семинаров в районы Курской обла</w:t>
      </w:r>
      <w:r>
        <w:t>сти;</w:t>
      </w:r>
    </w:p>
    <w:p w:rsidR="00E80544" w:rsidRDefault="002459EF" w:rsidP="002459EF">
      <w:pPr>
        <w:jc w:val="both"/>
      </w:pPr>
      <w:r>
        <w:t>-</w:t>
      </w:r>
      <w:r w:rsidR="00C1097C">
        <w:t>включение в программы семинаров</w:t>
      </w:r>
      <w:r w:rsidR="004E3711" w:rsidRPr="00E80544">
        <w:t xml:space="preserve"> вопросов, таких как</w:t>
      </w:r>
      <w:r w:rsidR="00E80544">
        <w:t>:</w:t>
      </w:r>
    </w:p>
    <w:p w:rsidR="004E3711" w:rsidRPr="00E80544" w:rsidRDefault="004E3711" w:rsidP="00417F22">
      <w:pPr>
        <w:pStyle w:val="a9"/>
        <w:numPr>
          <w:ilvl w:val="0"/>
          <w:numId w:val="8"/>
        </w:numPr>
        <w:suppressLineNumbers/>
        <w:tabs>
          <w:tab w:val="left" w:pos="31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80544">
        <w:rPr>
          <w:rFonts w:ascii="Times New Roman" w:hAnsi="Times New Roman"/>
          <w:sz w:val="28"/>
          <w:szCs w:val="28"/>
        </w:rPr>
        <w:t xml:space="preserve"> </w:t>
      </w:r>
      <w:r w:rsidRPr="00E80544">
        <w:rPr>
          <w:rFonts w:ascii="Times New Roman" w:hAnsi="Times New Roman"/>
          <w:sz w:val="28"/>
          <w:szCs w:val="28"/>
          <w:lang w:eastAsia="ar-SA"/>
        </w:rPr>
        <w:t>Правовые основы ведения коллективных переговоров. Практика, проблемы.</w:t>
      </w:r>
    </w:p>
    <w:p w:rsidR="00915669" w:rsidRPr="00E80544" w:rsidRDefault="004E3711" w:rsidP="00417F22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eastAsia="ar-SA"/>
        </w:rPr>
      </w:pPr>
      <w:r w:rsidRPr="00E80544">
        <w:rPr>
          <w:lang w:eastAsia="ar-SA"/>
        </w:rPr>
        <w:t>Мотивация профсоюзного членства. Стимулирование профсоюзной активности.</w:t>
      </w:r>
    </w:p>
    <w:p w:rsidR="004E3711" w:rsidRPr="004E3711" w:rsidRDefault="00E80544" w:rsidP="00417F22">
      <w:pPr>
        <w:tabs>
          <w:tab w:val="left" w:pos="993"/>
        </w:tabs>
        <w:ind w:firstLine="709"/>
        <w:jc w:val="both"/>
      </w:pPr>
      <w:r>
        <w:t xml:space="preserve">3. </w:t>
      </w:r>
      <w:r w:rsidR="004E3711" w:rsidRPr="004E3711">
        <w:t>Инновационные формы социал</w:t>
      </w:r>
      <w:r w:rsidR="00C1097C">
        <w:t>ьной поддержки членов профсоюза</w:t>
      </w:r>
      <w:r w:rsidR="004E3711" w:rsidRPr="004E3711">
        <w:t>.</w:t>
      </w:r>
    </w:p>
    <w:p w:rsidR="004E3711" w:rsidRPr="00E80544" w:rsidRDefault="00E80544" w:rsidP="00417F22">
      <w:pPr>
        <w:tabs>
          <w:tab w:val="left" w:pos="709"/>
        </w:tabs>
        <w:ind w:firstLine="709"/>
        <w:jc w:val="both"/>
      </w:pPr>
      <w:r>
        <w:t>4</w:t>
      </w:r>
      <w:r w:rsidR="00C1097C">
        <w:t>.</w:t>
      </w:r>
      <w:r w:rsidR="004E3711" w:rsidRPr="00E80544">
        <w:t xml:space="preserve">Совершенствование финансовой политики профсоюза с целью повышения эффективности выполнения уставных задач и повышения </w:t>
      </w:r>
      <w:r w:rsidR="00C1097C">
        <w:t>мотивации профсоюзного членства</w:t>
      </w:r>
      <w:r w:rsidR="004E3711" w:rsidRPr="00E80544">
        <w:t>.</w:t>
      </w:r>
    </w:p>
    <w:p w:rsidR="00E80544" w:rsidRPr="00E80544" w:rsidRDefault="00E80544" w:rsidP="00417F22">
      <w:pPr>
        <w:numPr>
          <w:ilvl w:val="0"/>
          <w:numId w:val="9"/>
        </w:numPr>
        <w:suppressLineNumbers/>
        <w:tabs>
          <w:tab w:val="left" w:pos="317"/>
          <w:tab w:val="left" w:pos="993"/>
        </w:tabs>
        <w:suppressAutoHyphens/>
        <w:ind w:left="0" w:firstLine="709"/>
        <w:contextualSpacing/>
        <w:jc w:val="both"/>
        <w:rPr>
          <w:lang w:eastAsia="ar-SA"/>
        </w:rPr>
      </w:pPr>
      <w:r w:rsidRPr="00E80544">
        <w:rPr>
          <w:lang w:eastAsia="ar-SA"/>
        </w:rPr>
        <w:t>Охрана труда, экологическая безопасность, и расследование несчастных случаев на производстве.</w:t>
      </w:r>
    </w:p>
    <w:p w:rsidR="00E80544" w:rsidRPr="00E80544" w:rsidRDefault="00E80544" w:rsidP="00417F22">
      <w:pPr>
        <w:numPr>
          <w:ilvl w:val="0"/>
          <w:numId w:val="9"/>
        </w:numPr>
        <w:suppressLineNumbers/>
        <w:tabs>
          <w:tab w:val="left" w:pos="317"/>
          <w:tab w:val="left" w:pos="993"/>
        </w:tabs>
        <w:suppressAutoHyphens/>
        <w:ind w:left="0" w:firstLine="709"/>
        <w:contextualSpacing/>
        <w:jc w:val="both"/>
        <w:rPr>
          <w:lang w:eastAsia="ar-SA"/>
        </w:rPr>
      </w:pPr>
      <w:r w:rsidRPr="00E80544">
        <w:rPr>
          <w:lang w:eastAsia="ar-SA"/>
        </w:rPr>
        <w:t>Психология профсоюзного лидерства, теория лидерских черт.</w:t>
      </w:r>
    </w:p>
    <w:p w:rsidR="00E80544" w:rsidRPr="00E80544" w:rsidRDefault="00E80544" w:rsidP="00417F22">
      <w:pPr>
        <w:numPr>
          <w:ilvl w:val="0"/>
          <w:numId w:val="9"/>
        </w:numPr>
        <w:suppressLineNumbers/>
        <w:tabs>
          <w:tab w:val="left" w:pos="317"/>
          <w:tab w:val="left" w:pos="993"/>
        </w:tabs>
        <w:suppressAutoHyphens/>
        <w:ind w:left="0" w:firstLine="709"/>
        <w:contextualSpacing/>
        <w:jc w:val="both"/>
        <w:rPr>
          <w:lang w:eastAsia="ar-SA"/>
        </w:rPr>
      </w:pPr>
      <w:proofErr w:type="gramStart"/>
      <w:r w:rsidRPr="00E80544">
        <w:rPr>
          <w:lang w:eastAsia="ar-SA"/>
        </w:rPr>
        <w:t>Искусство ведения</w:t>
      </w:r>
      <w:proofErr w:type="gramEnd"/>
      <w:r w:rsidRPr="00E80544">
        <w:rPr>
          <w:lang w:eastAsia="ar-SA"/>
        </w:rPr>
        <w:t xml:space="preserve"> коллективных переговоров.</w:t>
      </w:r>
      <w:r w:rsidR="00813714">
        <w:rPr>
          <w:lang w:eastAsia="ar-SA"/>
        </w:rPr>
        <w:t xml:space="preserve"> </w:t>
      </w:r>
      <w:r w:rsidR="00813714" w:rsidRPr="00813714">
        <w:rPr>
          <w:rFonts w:eastAsia="Times New Roman"/>
        </w:rPr>
        <w:t>Советы психолога.</w:t>
      </w:r>
    </w:p>
    <w:p w:rsidR="00E80544" w:rsidRPr="00E80544" w:rsidRDefault="00E80544" w:rsidP="00417F22">
      <w:pPr>
        <w:pStyle w:val="a9"/>
        <w:numPr>
          <w:ilvl w:val="0"/>
          <w:numId w:val="9"/>
        </w:numPr>
        <w:suppressLineNumbers/>
        <w:tabs>
          <w:tab w:val="left" w:pos="317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80544">
        <w:rPr>
          <w:rFonts w:ascii="Times New Roman" w:eastAsia="Times New Roman" w:hAnsi="Times New Roman"/>
          <w:sz w:val="28"/>
          <w:szCs w:val="28"/>
        </w:rPr>
        <w:t>Гендерная политика в социально-трудовых отношениях.</w:t>
      </w:r>
    </w:p>
    <w:p w:rsidR="00E80544" w:rsidRPr="00813714" w:rsidRDefault="00E80544" w:rsidP="000022B8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eastAsia="ar-SA"/>
        </w:rPr>
      </w:pPr>
      <w:r w:rsidRPr="00E80544">
        <w:rPr>
          <w:rFonts w:eastAsia="Times New Roman"/>
        </w:rPr>
        <w:t>Информационная работа в профсоюзе</w:t>
      </w:r>
      <w:r w:rsidR="00C1097C">
        <w:rPr>
          <w:rFonts w:eastAsia="Times New Roman"/>
        </w:rPr>
        <w:t>.</w:t>
      </w:r>
    </w:p>
    <w:p w:rsidR="00813714" w:rsidRPr="00813714" w:rsidRDefault="00813714" w:rsidP="00813714">
      <w:pPr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lang w:eastAsia="ar-SA"/>
        </w:rPr>
      </w:pPr>
      <w:r w:rsidRPr="00813714">
        <w:rPr>
          <w:lang w:eastAsia="ar-SA"/>
        </w:rPr>
        <w:t>Права и обязанности выпускников и работодателей при приеме на работу в организации, на предприятия.</w:t>
      </w:r>
    </w:p>
    <w:p w:rsidR="00831D0C" w:rsidRDefault="00C1097C" w:rsidP="00831D0C">
      <w:pPr>
        <w:numPr>
          <w:ilvl w:val="0"/>
          <w:numId w:val="9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lang w:eastAsia="ar-SA"/>
        </w:rPr>
      </w:pPr>
      <w:r w:rsidRPr="00C1097C">
        <w:rPr>
          <w:lang w:eastAsia="ar-SA"/>
        </w:rPr>
        <w:t>Порядок ипотечного кредитования на примере нескольких банков</w:t>
      </w:r>
      <w:r w:rsidR="00D247F5">
        <w:rPr>
          <w:lang w:eastAsia="ar-SA"/>
        </w:rPr>
        <w:t>.</w:t>
      </w:r>
    </w:p>
    <w:p w:rsidR="00395F7C" w:rsidRDefault="00395F7C" w:rsidP="00831D0C">
      <w:pPr>
        <w:tabs>
          <w:tab w:val="left" w:pos="0"/>
          <w:tab w:val="left" w:pos="993"/>
          <w:tab w:val="left" w:pos="1134"/>
        </w:tabs>
        <w:ind w:firstLine="709"/>
        <w:jc w:val="both"/>
        <w:rPr>
          <w:b/>
          <w:color w:val="000000"/>
        </w:rPr>
      </w:pPr>
    </w:p>
    <w:p w:rsidR="00A11AF3" w:rsidRPr="00831D0C" w:rsidRDefault="00A11AF3" w:rsidP="00831D0C">
      <w:pPr>
        <w:tabs>
          <w:tab w:val="left" w:pos="0"/>
          <w:tab w:val="left" w:pos="993"/>
          <w:tab w:val="left" w:pos="1134"/>
        </w:tabs>
        <w:ind w:firstLine="709"/>
        <w:jc w:val="both"/>
        <w:rPr>
          <w:lang w:eastAsia="ar-SA"/>
        </w:rPr>
      </w:pPr>
      <w:r w:rsidRPr="00831D0C">
        <w:rPr>
          <w:b/>
          <w:color w:val="000000"/>
        </w:rPr>
        <w:t>На 201</w:t>
      </w:r>
      <w:r w:rsidR="007B0709" w:rsidRPr="00831D0C">
        <w:rPr>
          <w:b/>
          <w:color w:val="000000"/>
        </w:rPr>
        <w:t>6</w:t>
      </w:r>
      <w:r w:rsidRPr="00831D0C">
        <w:rPr>
          <w:b/>
          <w:color w:val="000000"/>
        </w:rPr>
        <w:t xml:space="preserve"> год запланировано проведение</w:t>
      </w:r>
      <w:r w:rsidR="00595405" w:rsidRPr="00831D0C">
        <w:rPr>
          <w:b/>
          <w:color w:val="000000"/>
        </w:rPr>
        <w:t xml:space="preserve"> </w:t>
      </w:r>
      <w:r w:rsidR="00B675F8" w:rsidRPr="00831D0C">
        <w:rPr>
          <w:b/>
          <w:color w:val="000000"/>
        </w:rPr>
        <w:t>6</w:t>
      </w:r>
      <w:r w:rsidR="000E1DAD">
        <w:rPr>
          <w:b/>
          <w:color w:val="000000"/>
        </w:rPr>
        <w:t>2</w:t>
      </w:r>
      <w:r w:rsidR="00595405" w:rsidRPr="00831D0C">
        <w:rPr>
          <w:b/>
          <w:color w:val="000000"/>
        </w:rPr>
        <w:t xml:space="preserve"> </w:t>
      </w:r>
      <w:r w:rsidRPr="00831D0C">
        <w:rPr>
          <w:b/>
          <w:color w:val="000000"/>
        </w:rPr>
        <w:t xml:space="preserve">семинаров с числом слушателей </w:t>
      </w:r>
      <w:r w:rsidR="00B675F8" w:rsidRPr="00831D0C">
        <w:rPr>
          <w:b/>
          <w:color w:val="000000"/>
        </w:rPr>
        <w:t>3</w:t>
      </w:r>
      <w:r w:rsidR="000E1DAD">
        <w:rPr>
          <w:b/>
          <w:color w:val="000000"/>
        </w:rPr>
        <w:t>311</w:t>
      </w:r>
      <w:r w:rsidR="002E0242" w:rsidRPr="00831D0C">
        <w:rPr>
          <w:b/>
          <w:color w:val="000000"/>
        </w:rPr>
        <w:t xml:space="preserve"> человек</w:t>
      </w:r>
      <w:r w:rsidRPr="00831D0C">
        <w:rPr>
          <w:b/>
          <w:color w:val="000000"/>
        </w:rPr>
        <w:t>, что</w:t>
      </w:r>
      <w:r w:rsidR="00595405" w:rsidRPr="00831D0C">
        <w:rPr>
          <w:b/>
          <w:color w:val="000000"/>
        </w:rPr>
        <w:t xml:space="preserve"> </w:t>
      </w:r>
      <w:r w:rsidR="00B675F8" w:rsidRPr="00831D0C">
        <w:rPr>
          <w:b/>
          <w:color w:val="000000"/>
        </w:rPr>
        <w:t xml:space="preserve">ниже </w:t>
      </w:r>
      <w:r w:rsidRPr="00831D0C">
        <w:rPr>
          <w:b/>
          <w:color w:val="000000"/>
        </w:rPr>
        <w:t>плановых показателей 201</w:t>
      </w:r>
      <w:r w:rsidR="007B0709" w:rsidRPr="00831D0C">
        <w:rPr>
          <w:b/>
          <w:color w:val="000000"/>
        </w:rPr>
        <w:t>5</w:t>
      </w:r>
      <w:r w:rsidRPr="00831D0C">
        <w:rPr>
          <w:b/>
          <w:color w:val="000000"/>
        </w:rPr>
        <w:t xml:space="preserve"> года на</w:t>
      </w:r>
      <w:r w:rsidR="00595405" w:rsidRPr="00831D0C">
        <w:rPr>
          <w:b/>
          <w:color w:val="000000"/>
        </w:rPr>
        <w:t xml:space="preserve"> </w:t>
      </w:r>
      <w:r w:rsidR="000E1DAD">
        <w:rPr>
          <w:b/>
          <w:color w:val="000000"/>
        </w:rPr>
        <w:t>6,1</w:t>
      </w:r>
      <w:r w:rsidR="00E87D97" w:rsidRPr="00831D0C">
        <w:rPr>
          <w:b/>
          <w:color w:val="000000"/>
        </w:rPr>
        <w:t>%</w:t>
      </w:r>
      <w:r w:rsidRPr="00831D0C">
        <w:rPr>
          <w:b/>
          <w:color w:val="000000"/>
        </w:rPr>
        <w:t xml:space="preserve"> и </w:t>
      </w:r>
      <w:r w:rsidR="000E1DAD">
        <w:rPr>
          <w:b/>
          <w:color w:val="000000"/>
        </w:rPr>
        <w:t>1,2</w:t>
      </w:r>
      <w:r w:rsidRPr="00831D0C">
        <w:rPr>
          <w:b/>
          <w:color w:val="000000"/>
        </w:rPr>
        <w:t>% соответственно.</w:t>
      </w:r>
      <w:bookmarkStart w:id="0" w:name="_GoBack"/>
      <w:bookmarkEnd w:id="0"/>
    </w:p>
    <w:sectPr w:rsidR="00A11AF3" w:rsidRPr="00831D0C" w:rsidSect="00395F7C">
      <w:foot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FF0" w:rsidRDefault="005F2FF0" w:rsidP="00F57DDC">
      <w:r>
        <w:separator/>
      </w:r>
    </w:p>
  </w:endnote>
  <w:endnote w:type="continuationSeparator" w:id="0">
    <w:p w:rsidR="005F2FF0" w:rsidRDefault="005F2FF0" w:rsidP="00F5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F3" w:rsidRDefault="00BB7A8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E1DAD">
      <w:rPr>
        <w:noProof/>
      </w:rPr>
      <w:t>5</w:t>
    </w:r>
    <w:r>
      <w:rPr>
        <w:noProof/>
      </w:rPr>
      <w:fldChar w:fldCharType="end"/>
    </w:r>
  </w:p>
  <w:p w:rsidR="00A11AF3" w:rsidRDefault="00A11A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FF0" w:rsidRDefault="005F2FF0" w:rsidP="00F57DDC">
      <w:r>
        <w:separator/>
      </w:r>
    </w:p>
  </w:footnote>
  <w:footnote w:type="continuationSeparator" w:id="0">
    <w:p w:rsidR="005F2FF0" w:rsidRDefault="005F2FF0" w:rsidP="00F57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07038"/>
    <w:multiLevelType w:val="hybridMultilevel"/>
    <w:tmpl w:val="F37A1618"/>
    <w:lvl w:ilvl="0" w:tplc="115C4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5F4E2C"/>
    <w:multiLevelType w:val="hybridMultilevel"/>
    <w:tmpl w:val="177A1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D1D00"/>
    <w:multiLevelType w:val="hybridMultilevel"/>
    <w:tmpl w:val="A20E8DA0"/>
    <w:lvl w:ilvl="0" w:tplc="2624AF9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B6426"/>
    <w:multiLevelType w:val="hybridMultilevel"/>
    <w:tmpl w:val="109A550E"/>
    <w:lvl w:ilvl="0" w:tplc="178CC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885D7A"/>
    <w:multiLevelType w:val="hybridMultilevel"/>
    <w:tmpl w:val="D020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9407A"/>
    <w:multiLevelType w:val="hybridMultilevel"/>
    <w:tmpl w:val="022EEF60"/>
    <w:lvl w:ilvl="0" w:tplc="BFEAE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1C2ECB"/>
    <w:multiLevelType w:val="hybridMultilevel"/>
    <w:tmpl w:val="5CE4F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B781B"/>
    <w:multiLevelType w:val="hybridMultilevel"/>
    <w:tmpl w:val="34A0316A"/>
    <w:lvl w:ilvl="0" w:tplc="F7AAEEA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066801"/>
    <w:multiLevelType w:val="hybridMultilevel"/>
    <w:tmpl w:val="2362A91C"/>
    <w:lvl w:ilvl="0" w:tplc="F306B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A13"/>
    <w:rsid w:val="000022B8"/>
    <w:rsid w:val="00005E7E"/>
    <w:rsid w:val="00043ADA"/>
    <w:rsid w:val="000E1DAD"/>
    <w:rsid w:val="00142253"/>
    <w:rsid w:val="00164A5F"/>
    <w:rsid w:val="00180D12"/>
    <w:rsid w:val="00196FE3"/>
    <w:rsid w:val="001B7CEF"/>
    <w:rsid w:val="001C0202"/>
    <w:rsid w:val="001D0DBD"/>
    <w:rsid w:val="001D5802"/>
    <w:rsid w:val="00203388"/>
    <w:rsid w:val="002047BF"/>
    <w:rsid w:val="00217D1D"/>
    <w:rsid w:val="00245249"/>
    <w:rsid w:val="002459EF"/>
    <w:rsid w:val="00294352"/>
    <w:rsid w:val="002A3592"/>
    <w:rsid w:val="002B15A5"/>
    <w:rsid w:val="002E0242"/>
    <w:rsid w:val="002F0A75"/>
    <w:rsid w:val="002F5925"/>
    <w:rsid w:val="003041BB"/>
    <w:rsid w:val="00310F81"/>
    <w:rsid w:val="00311966"/>
    <w:rsid w:val="0034063F"/>
    <w:rsid w:val="0034503C"/>
    <w:rsid w:val="00395F7C"/>
    <w:rsid w:val="003B40E0"/>
    <w:rsid w:val="003D5F1A"/>
    <w:rsid w:val="003F53BD"/>
    <w:rsid w:val="003F6F13"/>
    <w:rsid w:val="00400C5B"/>
    <w:rsid w:val="004037BC"/>
    <w:rsid w:val="00417F22"/>
    <w:rsid w:val="00422485"/>
    <w:rsid w:val="004445F8"/>
    <w:rsid w:val="00465551"/>
    <w:rsid w:val="0046773F"/>
    <w:rsid w:val="0047260D"/>
    <w:rsid w:val="00477011"/>
    <w:rsid w:val="004A17B8"/>
    <w:rsid w:val="004B660E"/>
    <w:rsid w:val="004C62F2"/>
    <w:rsid w:val="004D5851"/>
    <w:rsid w:val="004E1BB6"/>
    <w:rsid w:val="004E3711"/>
    <w:rsid w:val="004E7B12"/>
    <w:rsid w:val="004F0A13"/>
    <w:rsid w:val="00502F43"/>
    <w:rsid w:val="00510259"/>
    <w:rsid w:val="0051550B"/>
    <w:rsid w:val="00515B58"/>
    <w:rsid w:val="00517C43"/>
    <w:rsid w:val="00520144"/>
    <w:rsid w:val="005413FC"/>
    <w:rsid w:val="00553966"/>
    <w:rsid w:val="00560439"/>
    <w:rsid w:val="0058657A"/>
    <w:rsid w:val="0058715D"/>
    <w:rsid w:val="00595405"/>
    <w:rsid w:val="005B1F14"/>
    <w:rsid w:val="005C6182"/>
    <w:rsid w:val="005D06A7"/>
    <w:rsid w:val="005D1144"/>
    <w:rsid w:val="005D2E9D"/>
    <w:rsid w:val="005E57D1"/>
    <w:rsid w:val="005E6E68"/>
    <w:rsid w:val="005F2FF0"/>
    <w:rsid w:val="00603905"/>
    <w:rsid w:val="00605223"/>
    <w:rsid w:val="00624902"/>
    <w:rsid w:val="0064047F"/>
    <w:rsid w:val="00650651"/>
    <w:rsid w:val="00652F9C"/>
    <w:rsid w:val="00677760"/>
    <w:rsid w:val="006823EA"/>
    <w:rsid w:val="00686360"/>
    <w:rsid w:val="006872F2"/>
    <w:rsid w:val="006A444F"/>
    <w:rsid w:val="006D3CE4"/>
    <w:rsid w:val="00717980"/>
    <w:rsid w:val="00724A3F"/>
    <w:rsid w:val="00727372"/>
    <w:rsid w:val="00733055"/>
    <w:rsid w:val="00734BB6"/>
    <w:rsid w:val="00777267"/>
    <w:rsid w:val="00777F13"/>
    <w:rsid w:val="007A75C6"/>
    <w:rsid w:val="007B0709"/>
    <w:rsid w:val="007F3E55"/>
    <w:rsid w:val="00811D30"/>
    <w:rsid w:val="00813714"/>
    <w:rsid w:val="0082094B"/>
    <w:rsid w:val="008235C7"/>
    <w:rsid w:val="00831D0C"/>
    <w:rsid w:val="0084137B"/>
    <w:rsid w:val="008453B6"/>
    <w:rsid w:val="008679D8"/>
    <w:rsid w:val="00890F7F"/>
    <w:rsid w:val="008960D4"/>
    <w:rsid w:val="008B6A0C"/>
    <w:rsid w:val="008B6F1F"/>
    <w:rsid w:val="008C71FC"/>
    <w:rsid w:val="008D6223"/>
    <w:rsid w:val="008E028D"/>
    <w:rsid w:val="008F0578"/>
    <w:rsid w:val="008F5227"/>
    <w:rsid w:val="009077E7"/>
    <w:rsid w:val="00915669"/>
    <w:rsid w:val="00916ED2"/>
    <w:rsid w:val="00931536"/>
    <w:rsid w:val="009A3164"/>
    <w:rsid w:val="009B2E44"/>
    <w:rsid w:val="00A01585"/>
    <w:rsid w:val="00A10F7F"/>
    <w:rsid w:val="00A11AF3"/>
    <w:rsid w:val="00A44330"/>
    <w:rsid w:val="00A45064"/>
    <w:rsid w:val="00A65AEE"/>
    <w:rsid w:val="00A70306"/>
    <w:rsid w:val="00A70B2E"/>
    <w:rsid w:val="00AD447D"/>
    <w:rsid w:val="00AE0A3E"/>
    <w:rsid w:val="00AF021B"/>
    <w:rsid w:val="00B10610"/>
    <w:rsid w:val="00B10EE1"/>
    <w:rsid w:val="00B43F63"/>
    <w:rsid w:val="00B502D9"/>
    <w:rsid w:val="00B605BD"/>
    <w:rsid w:val="00B675F8"/>
    <w:rsid w:val="00B70CD2"/>
    <w:rsid w:val="00B8166D"/>
    <w:rsid w:val="00BB132A"/>
    <w:rsid w:val="00BB6F3F"/>
    <w:rsid w:val="00BB76C1"/>
    <w:rsid w:val="00BB7A85"/>
    <w:rsid w:val="00BC74CB"/>
    <w:rsid w:val="00BE4EF7"/>
    <w:rsid w:val="00BF4DA5"/>
    <w:rsid w:val="00C1097C"/>
    <w:rsid w:val="00C17DC0"/>
    <w:rsid w:val="00C26873"/>
    <w:rsid w:val="00C3104E"/>
    <w:rsid w:val="00C36813"/>
    <w:rsid w:val="00C513E8"/>
    <w:rsid w:val="00C57A82"/>
    <w:rsid w:val="00C95602"/>
    <w:rsid w:val="00CA629C"/>
    <w:rsid w:val="00CD520C"/>
    <w:rsid w:val="00D171A0"/>
    <w:rsid w:val="00D247F5"/>
    <w:rsid w:val="00D33414"/>
    <w:rsid w:val="00D460F7"/>
    <w:rsid w:val="00D462C8"/>
    <w:rsid w:val="00D518C7"/>
    <w:rsid w:val="00D70AB7"/>
    <w:rsid w:val="00D754F2"/>
    <w:rsid w:val="00D9444D"/>
    <w:rsid w:val="00DA1B6E"/>
    <w:rsid w:val="00DA2872"/>
    <w:rsid w:val="00DB3341"/>
    <w:rsid w:val="00DB6583"/>
    <w:rsid w:val="00DD5C63"/>
    <w:rsid w:val="00E007E2"/>
    <w:rsid w:val="00E0249C"/>
    <w:rsid w:val="00E05DA2"/>
    <w:rsid w:val="00E138C7"/>
    <w:rsid w:val="00E20431"/>
    <w:rsid w:val="00E23BED"/>
    <w:rsid w:val="00E2601F"/>
    <w:rsid w:val="00E27A76"/>
    <w:rsid w:val="00E27BB7"/>
    <w:rsid w:val="00E36CFE"/>
    <w:rsid w:val="00E44FA2"/>
    <w:rsid w:val="00E5759F"/>
    <w:rsid w:val="00E66A32"/>
    <w:rsid w:val="00E73432"/>
    <w:rsid w:val="00E80544"/>
    <w:rsid w:val="00E8462E"/>
    <w:rsid w:val="00E85984"/>
    <w:rsid w:val="00E87D97"/>
    <w:rsid w:val="00F0252C"/>
    <w:rsid w:val="00F27720"/>
    <w:rsid w:val="00F45E0B"/>
    <w:rsid w:val="00F50AEE"/>
    <w:rsid w:val="00F52647"/>
    <w:rsid w:val="00F57DDC"/>
    <w:rsid w:val="00F675FF"/>
    <w:rsid w:val="00F77432"/>
    <w:rsid w:val="00FA19CD"/>
    <w:rsid w:val="00FB6C68"/>
    <w:rsid w:val="00FC2F55"/>
    <w:rsid w:val="00FC36E4"/>
    <w:rsid w:val="00FE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A1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7D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57DDC"/>
    <w:rPr>
      <w:rFonts w:cs="Times New Roman"/>
    </w:rPr>
  </w:style>
  <w:style w:type="paragraph" w:styleId="a5">
    <w:name w:val="footer"/>
    <w:basedOn w:val="a"/>
    <w:link w:val="a6"/>
    <w:uiPriority w:val="99"/>
    <w:rsid w:val="00F57D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F57DD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F3E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F3E55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8453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8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F44D0-8207-41B5-B290-FD8F3729E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5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Usheb</cp:lastModifiedBy>
  <cp:revision>87</cp:revision>
  <cp:lastPrinted>2016-02-19T08:40:00Z</cp:lastPrinted>
  <dcterms:created xsi:type="dcterms:W3CDTF">2015-03-12T07:01:00Z</dcterms:created>
  <dcterms:modified xsi:type="dcterms:W3CDTF">2016-02-19T08:42:00Z</dcterms:modified>
</cp:coreProperties>
</file>